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99" w:rsidRDefault="00B14599" w:rsidP="00B145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14599" w:rsidRPr="00273B83" w:rsidRDefault="00B14599" w:rsidP="00B1459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14599" w:rsidRPr="00273B83" w:rsidRDefault="00B14599" w:rsidP="00B1459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:rsidR="00B14599" w:rsidRPr="00273B83" w:rsidRDefault="00B14599" w:rsidP="00B1459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14599" w:rsidRPr="00273B83" w:rsidRDefault="00B14599" w:rsidP="00B14599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:rsidR="00B14599" w:rsidRPr="00273B83" w:rsidRDefault="00B14599" w:rsidP="00B145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них објеката на територији општине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</w:p>
    <w:p w:rsidR="00B14599" w:rsidRPr="00273B83" w:rsidRDefault="00B14599" w:rsidP="00B145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4599" w:rsidRPr="00273B83" w:rsidTr="006D47C9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:rsidR="00B14599" w:rsidRDefault="00B14599" w:rsidP="00B14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:rsidR="00B14599" w:rsidRPr="009076A1" w:rsidRDefault="00B14599" w:rsidP="00B14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B14599" w:rsidRPr="009076A1" w:rsidTr="006D47C9">
        <w:tc>
          <w:tcPr>
            <w:tcW w:w="4673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14599" w:rsidRPr="00273B83" w:rsidRDefault="00B14599" w:rsidP="006D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Default="00B14599" w:rsidP="00B145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599" w:rsidRPr="00273B83" w:rsidRDefault="00B14599" w:rsidP="00B145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599" w:rsidRPr="00273B83" w:rsidRDefault="00B14599" w:rsidP="00B145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B14599" w:rsidRPr="00273B83" w:rsidTr="006D47C9">
        <w:trPr>
          <w:trHeight w:val="354"/>
        </w:trPr>
        <w:tc>
          <w:tcPr>
            <w:tcW w:w="6204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14599" w:rsidRPr="00273B83" w:rsidTr="006D47C9">
        <w:trPr>
          <w:trHeight w:val="354"/>
        </w:trPr>
        <w:tc>
          <w:tcPr>
            <w:tcW w:w="6204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B14599" w:rsidRPr="00273B83" w:rsidTr="006D47C9">
        <w:trPr>
          <w:trHeight w:val="343"/>
        </w:trPr>
        <w:tc>
          <w:tcPr>
            <w:tcW w:w="6204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B14599" w:rsidRPr="00273B83" w:rsidTr="006D47C9">
        <w:trPr>
          <w:trHeight w:val="354"/>
        </w:trPr>
        <w:tc>
          <w:tcPr>
            <w:tcW w:w="6204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B14599" w:rsidRPr="00273B83" w:rsidTr="006D47C9">
        <w:trPr>
          <w:trHeight w:val="354"/>
        </w:trPr>
        <w:tc>
          <w:tcPr>
            <w:tcW w:w="6204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:rsidR="00B14599" w:rsidRPr="00273B83" w:rsidRDefault="00B14599" w:rsidP="00B145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:rsidR="00B14599" w:rsidRPr="00273B83" w:rsidRDefault="00B14599" w:rsidP="00B145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4599" w:rsidRPr="00273B83" w:rsidRDefault="00B14599" w:rsidP="00B1459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4599" w:rsidRPr="00273B83" w:rsidRDefault="00B14599" w:rsidP="00B1459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4599" w:rsidRPr="00273B83" w:rsidRDefault="00B14599" w:rsidP="00B1459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4599" w:rsidRPr="00273B83" w:rsidRDefault="00B14599" w:rsidP="00B145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1 - </w:t>
      </w:r>
      <w:r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26C2F">
        <w:rPr>
          <w:rFonts w:ascii="Times New Roman" w:hAnsi="Times New Roman" w:cs="Times New Roman"/>
          <w:sz w:val="24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Pr="00D7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343"/>
        </w:trPr>
        <w:tc>
          <w:tcPr>
            <w:tcW w:w="6204" w:type="dxa"/>
            <w:shd w:val="clear" w:color="auto" w:fill="auto"/>
          </w:tcPr>
          <w:p w:rsidR="00B14599" w:rsidRPr="00126C2F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>
              <w:t xml:space="preserve"> 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прозорa гипс-картон плочама, глетовање, обрада ивица и кречење око прозора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Pr="009076A1" w:rsidRDefault="00B14599" w:rsidP="00B145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599" w:rsidRPr="00273B83" w:rsidRDefault="00B14599" w:rsidP="00B145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0CE0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094CF5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 са свим елементима која укључује и термичку изолацију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Default="00B14599" w:rsidP="00B1459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4599" w:rsidRPr="00094CF5" w:rsidRDefault="00B14599" w:rsidP="00B145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094CF5">
        <w:rPr>
          <w:rFonts w:ascii="Times New Roman" w:hAnsi="Times New Roman" w:cs="Times New Roman"/>
          <w:sz w:val="24"/>
          <w:szCs w:val="24"/>
          <w:lang w:val="en-US"/>
        </w:rPr>
        <w:t>остављање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термичку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изолацију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испод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Ова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мера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обухватити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оштећен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покривач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хидроизолациони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систем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грађевинске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хидроизолације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слојева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лимарске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конструктивних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елемената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094CF5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Default="00B14599" w:rsidP="00B1459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4599" w:rsidRPr="00D920E5" w:rsidRDefault="00B14599" w:rsidP="00B145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гас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D920E5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>на природни гас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Pr="00273B83" w:rsidRDefault="00B14599" w:rsidP="00B14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599" w:rsidRPr="00D920E5" w:rsidRDefault="00B14599" w:rsidP="00B145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биомасу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дрвни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пелет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брикет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сечка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D920E5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Default="00B14599" w:rsidP="00B1459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4599" w:rsidRDefault="00B14599" w:rsidP="00B14599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З</w:t>
      </w:r>
      <w:r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CF7DD8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циркулационе пумпе са променљивим бројем обртаја,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lang w:val="sr-Cyrl-CS"/>
              </w:rPr>
              <w:t>проток 1</w:t>
            </w:r>
            <w:r>
              <w:rPr>
                <w:rFonts w:ascii="Times New Roman" w:hAnsi="Times New Roman" w:cs="Times New Roman"/>
                <w:lang w:val="en-US"/>
              </w:rPr>
              <w:t xml:space="preserve"> m3/h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напор 50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kPa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Grundfos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alpha,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Willo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Yonos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CF7DD8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CF7DD8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14599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Pr="00273B83" w:rsidRDefault="00B14599" w:rsidP="00B145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599" w:rsidRPr="00D920E5" w:rsidRDefault="00B14599" w:rsidP="00B145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уградње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топлотних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пумпи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комбиновани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CF7DD8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ваздух – вода,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4599" w:rsidRDefault="00B14599" w:rsidP="00B14599">
      <w:pPr>
        <w:rPr>
          <w:rFonts w:ascii="Times New Roman" w:hAnsi="Times New Roman" w:cs="Times New Roman"/>
          <w:lang w:val="sr-Cyrl-RS"/>
        </w:rPr>
      </w:pPr>
    </w:p>
    <w:p w:rsidR="00B14599" w:rsidRPr="00D920E5" w:rsidRDefault="00B14599" w:rsidP="00B145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уградњ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соларних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колектора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инсталацију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централну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припрему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грејање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санитарне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14599" w:rsidRPr="00273B83" w:rsidTr="006D47C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B14599" w:rsidRPr="009076A1" w:rsidTr="006D47C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B14599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B14599" w:rsidRPr="00273B83" w:rsidRDefault="00B14599" w:rsidP="006D47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B14599" w:rsidRPr="009076A1" w:rsidTr="006D47C9">
        <w:trPr>
          <w:trHeight w:val="519"/>
        </w:trPr>
        <w:tc>
          <w:tcPr>
            <w:tcW w:w="6204" w:type="dxa"/>
            <w:shd w:val="clear" w:color="auto" w:fill="auto"/>
          </w:tcPr>
          <w:p w:rsidR="00B14599" w:rsidRPr="00CF7DD8" w:rsidRDefault="00B14599" w:rsidP="006D47C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599" w:rsidRPr="00273B83" w:rsidRDefault="00B14599" w:rsidP="006D47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234AE" w:rsidRDefault="00D234AE">
      <w:bookmarkStart w:id="0" w:name="_GoBack"/>
      <w:bookmarkEnd w:id="0"/>
    </w:p>
    <w:sectPr w:rsidR="00D2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F4"/>
    <w:rsid w:val="004B12F4"/>
    <w:rsid w:val="00B14599"/>
    <w:rsid w:val="00D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99"/>
    <w:pPr>
      <w:ind w:left="720"/>
      <w:contextualSpacing/>
    </w:pPr>
  </w:style>
  <w:style w:type="table" w:styleId="TableGrid">
    <w:name w:val="Table Grid"/>
    <w:basedOn w:val="TableNormal"/>
    <w:uiPriority w:val="59"/>
    <w:rsid w:val="00B14599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99"/>
    <w:pPr>
      <w:ind w:left="720"/>
      <w:contextualSpacing/>
    </w:pPr>
  </w:style>
  <w:style w:type="table" w:styleId="TableGrid">
    <w:name w:val="Table Grid"/>
    <w:basedOn w:val="TableNormal"/>
    <w:uiPriority w:val="59"/>
    <w:rsid w:val="00B14599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2</cp:revision>
  <dcterms:created xsi:type="dcterms:W3CDTF">2022-05-20T10:20:00Z</dcterms:created>
  <dcterms:modified xsi:type="dcterms:W3CDTF">2022-05-20T10:20:00Z</dcterms:modified>
</cp:coreProperties>
</file>