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B8" w:rsidRDefault="00DB1BB8" w:rsidP="00930B36">
      <w:pPr>
        <w:pStyle w:val="NoSpacing"/>
        <w:jc w:val="both"/>
      </w:pPr>
      <w:proofErr w:type="gramStart"/>
      <w:r w:rsidRPr="007D56DB">
        <w:t>На основу чл.</w:t>
      </w:r>
      <w:proofErr w:type="gramEnd"/>
      <w:r w:rsidRPr="007D56DB">
        <w:t xml:space="preserve"> </w:t>
      </w:r>
      <w:proofErr w:type="gramStart"/>
      <w:r w:rsidRPr="007D56DB">
        <w:t>5.ст.1.тач.</w:t>
      </w:r>
      <w:proofErr w:type="gramEnd"/>
      <w:r w:rsidRPr="007D56DB">
        <w:t xml:space="preserve"> 4) Упутства </w:t>
      </w:r>
      <w:r w:rsidR="00F8304C" w:rsidRPr="007D56DB">
        <w:t xml:space="preserve">за спровођење избора за чланове савета месних заједница на подручју </w:t>
      </w:r>
      <w:r w:rsidR="00F8304C">
        <w:t>општине Трговиште</w:t>
      </w:r>
      <w:r w:rsidR="009A6FBC">
        <w:t xml:space="preserve"> </w:t>
      </w:r>
      <w:r w:rsidRPr="007D56DB">
        <w:t xml:space="preserve">расписаних за </w:t>
      </w:r>
      <w:r w:rsidR="00ED0C6D">
        <w:t>2</w:t>
      </w:r>
      <w:r w:rsidR="009A6FBC">
        <w:t>1.0</w:t>
      </w:r>
      <w:r w:rsidR="00ED0C6D">
        <w:t>4</w:t>
      </w:r>
      <w:r w:rsidR="00CE099B">
        <w:t>.</w:t>
      </w:r>
      <w:r w:rsidR="00F8304C">
        <w:t>20</w:t>
      </w:r>
      <w:r w:rsidR="009A6FBC">
        <w:t>24</w:t>
      </w:r>
      <w:r w:rsidRPr="007D56DB">
        <w:t xml:space="preserve">.године, </w:t>
      </w:r>
      <w:r w:rsidRPr="004B71F4">
        <w:t>број: 013-</w:t>
      </w:r>
      <w:r w:rsidR="004B71F4" w:rsidRPr="004B71F4">
        <w:t>4/</w:t>
      </w:r>
      <w:r w:rsidR="009A6FBC" w:rsidRPr="004B71F4">
        <w:t>2024</w:t>
      </w:r>
      <w:r w:rsidR="004B71F4" w:rsidRPr="004B71F4">
        <w:t>-2</w:t>
      </w:r>
      <w:r w:rsidRPr="004B71F4">
        <w:t xml:space="preserve"> од </w:t>
      </w:r>
      <w:r w:rsidR="004B71F4" w:rsidRPr="004B71F4">
        <w:t>14.03</w:t>
      </w:r>
      <w:r w:rsidR="009A6FBC" w:rsidRPr="004B71F4">
        <w:t>.2024</w:t>
      </w:r>
      <w:r w:rsidRPr="004B71F4">
        <w:t xml:space="preserve">.године </w:t>
      </w:r>
      <w:r w:rsidRPr="007D56DB">
        <w:t xml:space="preserve">и чл. </w:t>
      </w:r>
      <w:proofErr w:type="gramStart"/>
      <w:r w:rsidRPr="007D56DB">
        <w:t>4.ст.</w:t>
      </w:r>
      <w:proofErr w:type="gramEnd"/>
      <w:r w:rsidRPr="007D56DB">
        <w:t xml:space="preserve"> 1. </w:t>
      </w:r>
      <w:proofErr w:type="gramStart"/>
      <w:r w:rsidRPr="007D56DB">
        <w:t>тач</w:t>
      </w:r>
      <w:proofErr w:type="gramEnd"/>
      <w:r w:rsidRPr="007D56DB">
        <w:t>. 5) Пословника о раду Изборне комисије</w:t>
      </w:r>
      <w:r w:rsidR="00F8304C">
        <w:t xml:space="preserve"> за </w:t>
      </w:r>
      <w:proofErr w:type="gramStart"/>
      <w:r w:rsidR="00F8304C">
        <w:t xml:space="preserve">спровођење  </w:t>
      </w:r>
      <w:r w:rsidR="00F8304C" w:rsidRPr="007D56DB">
        <w:t>избора</w:t>
      </w:r>
      <w:proofErr w:type="gramEnd"/>
      <w:r w:rsidR="00F8304C" w:rsidRPr="007D56DB">
        <w:t xml:space="preserve"> за чланове савета месних заједница на подручју </w:t>
      </w:r>
      <w:r w:rsidR="00F8304C">
        <w:t>општине Трговиште</w:t>
      </w:r>
      <w:r w:rsidRPr="007D56DB">
        <w:t xml:space="preserve">, </w:t>
      </w:r>
      <w:r w:rsidR="006637B9" w:rsidRPr="006637B9">
        <w:t>број: 013-1-1</w:t>
      </w:r>
      <w:r w:rsidRPr="006637B9">
        <w:t>/</w:t>
      </w:r>
      <w:r w:rsidR="006637B9" w:rsidRPr="006637B9">
        <w:t>2020</w:t>
      </w:r>
      <w:r w:rsidRPr="006637B9">
        <w:t xml:space="preserve"> од </w:t>
      </w:r>
      <w:r w:rsidR="006637B9" w:rsidRPr="006637B9">
        <w:t>04.012020</w:t>
      </w:r>
      <w:r w:rsidRPr="006637B9">
        <w:t>.године</w:t>
      </w:r>
      <w:r w:rsidRPr="007D56DB">
        <w:t>,Изборна комисија</w:t>
      </w:r>
      <w:r w:rsidR="00F8304C" w:rsidRPr="007D56DB">
        <w:t xml:space="preserve">за спровођење избора за чланове савета месних заједница на подручју </w:t>
      </w:r>
      <w:r w:rsidR="00F8304C">
        <w:t>општине Трговиште</w:t>
      </w:r>
      <w:r w:rsidRPr="007D56DB">
        <w:t xml:space="preserve">, на седници </w:t>
      </w:r>
      <w:r w:rsidR="006637B9" w:rsidRPr="004B71F4">
        <w:t xml:space="preserve">одржаној </w:t>
      </w:r>
      <w:r w:rsidR="004B71F4" w:rsidRPr="004B71F4">
        <w:t>15.03.2024</w:t>
      </w:r>
      <w:r w:rsidRPr="004B71F4">
        <w:t>.године, донела је</w:t>
      </w:r>
    </w:p>
    <w:p w:rsidR="00930B36" w:rsidRPr="00930B36" w:rsidRDefault="00930B36" w:rsidP="00930B36">
      <w:pPr>
        <w:pStyle w:val="NoSpacing"/>
        <w:jc w:val="center"/>
      </w:pPr>
    </w:p>
    <w:p w:rsidR="00DB1BB8" w:rsidRPr="007D56DB" w:rsidRDefault="00DB1BB8" w:rsidP="00930B36">
      <w:pPr>
        <w:pStyle w:val="NoSpacing"/>
        <w:jc w:val="center"/>
      </w:pPr>
      <w:r w:rsidRPr="007D56DB">
        <w:t>П Р А В И Л А</w:t>
      </w:r>
    </w:p>
    <w:p w:rsidR="00DB1BB8" w:rsidRPr="007D56DB" w:rsidRDefault="00DB1BB8" w:rsidP="00930B36">
      <w:pPr>
        <w:pStyle w:val="NoSpacing"/>
        <w:jc w:val="center"/>
      </w:pPr>
      <w:r w:rsidRPr="007D56DB">
        <w:t>О РАДУ БИРАЧКИХ ОДБОРА</w:t>
      </w:r>
    </w:p>
    <w:p w:rsidR="00DB1BB8" w:rsidRPr="00F8304C" w:rsidRDefault="00DB1BB8" w:rsidP="00930B36">
      <w:pPr>
        <w:pStyle w:val="NoSpacing"/>
        <w:jc w:val="center"/>
      </w:pPr>
      <w:r w:rsidRPr="007D56DB">
        <w:t xml:space="preserve">ЗА СПРОВОЂЕЊЕ ИЗБОРА ЗА ЧЛАНОВЕ САВЕТА МЕСНИХ ЗАЈЕДНИЦА НА ПОДРУЧЈУ </w:t>
      </w:r>
      <w:r w:rsidR="00F8304C">
        <w:t>ОПШТИНЕ ТРГОВИШТЕ</w:t>
      </w:r>
    </w:p>
    <w:p w:rsidR="00DB1BB8" w:rsidRPr="0008139F" w:rsidRDefault="00DB1BB8" w:rsidP="0008139F">
      <w:pPr>
        <w:jc w:val="center"/>
      </w:pPr>
      <w:r w:rsidRPr="007D56DB">
        <w:t xml:space="preserve">РАСПИСАНИХ ЗА </w:t>
      </w:r>
      <w:r w:rsidR="00ED0C6D">
        <w:t>21</w:t>
      </w:r>
      <w:r w:rsidR="009A6FBC">
        <w:t>.0</w:t>
      </w:r>
      <w:r w:rsidR="00ED0C6D">
        <w:t>4</w:t>
      </w:r>
      <w:r w:rsidR="00F8304C">
        <w:t>.20</w:t>
      </w:r>
      <w:r w:rsidR="009A6FBC">
        <w:t>24</w:t>
      </w:r>
      <w:r w:rsidRPr="007D56DB">
        <w:t>.ГОДИНЕ</w:t>
      </w:r>
    </w:p>
    <w:p w:rsidR="00DB1BB8" w:rsidRPr="007D56DB" w:rsidRDefault="00DB1BB8" w:rsidP="00DB1BB8">
      <w:pPr>
        <w:jc w:val="both"/>
      </w:pPr>
      <w:r w:rsidRPr="007D56DB">
        <w:t>ОПШТЕ ОДРЕДБЕ</w:t>
      </w:r>
    </w:p>
    <w:p w:rsidR="00DB1BB8" w:rsidRPr="007D56DB" w:rsidRDefault="00DB1BB8" w:rsidP="00DB1BB8">
      <w:pPr>
        <w:jc w:val="both"/>
      </w:pPr>
      <w:proofErr w:type="gramStart"/>
      <w:r w:rsidRPr="007D56DB">
        <w:t>Члан 1.</w:t>
      </w:r>
      <w:proofErr w:type="gramEnd"/>
    </w:p>
    <w:p w:rsidR="00DB1BB8" w:rsidRPr="00B81199" w:rsidRDefault="00DB1BB8" w:rsidP="00DB1BB8">
      <w:pPr>
        <w:jc w:val="both"/>
      </w:pPr>
      <w:r w:rsidRPr="007D56DB">
        <w:tab/>
        <w:t xml:space="preserve">   </w:t>
      </w:r>
      <w:proofErr w:type="gramStart"/>
      <w:r w:rsidRPr="007D56DB">
        <w:t xml:space="preserve">Овим правилима ближе се уређује рад бирачких одбора на спровођењу избора за чланове савета месних заједница на подручју </w:t>
      </w:r>
      <w:r w:rsidR="00F8304C">
        <w:t>општине Трговиште</w:t>
      </w:r>
      <w:r w:rsidRPr="007D56DB">
        <w:t xml:space="preserve">, расписаних за </w:t>
      </w:r>
      <w:r w:rsidR="00ED0C6D">
        <w:t>21</w:t>
      </w:r>
      <w:r w:rsidR="00F8304C">
        <w:t>.0</w:t>
      </w:r>
      <w:r w:rsidR="00ED0C6D">
        <w:t>4.</w:t>
      </w:r>
      <w:r w:rsidR="00F8304C">
        <w:t>202</w:t>
      </w:r>
      <w:r w:rsidR="00ED0C6D">
        <w:t>4</w:t>
      </w:r>
      <w:r w:rsidRPr="007D56DB">
        <w:t>.године.</w:t>
      </w:r>
      <w:proofErr w:type="gramEnd"/>
    </w:p>
    <w:p w:rsidR="00DB1BB8" w:rsidRPr="007D56DB" w:rsidRDefault="00DB1BB8" w:rsidP="00DB1BB8">
      <w:pPr>
        <w:jc w:val="both"/>
      </w:pPr>
      <w:proofErr w:type="gramStart"/>
      <w:r w:rsidRPr="007D56DB">
        <w:t>Члан 2.</w:t>
      </w:r>
      <w:proofErr w:type="gramEnd"/>
    </w:p>
    <w:p w:rsidR="00DB1BB8" w:rsidRPr="009A6FBC" w:rsidRDefault="00DB1BB8" w:rsidP="00DB1BB8">
      <w:pPr>
        <w:jc w:val="both"/>
        <w:rPr>
          <w:color w:val="FF0000"/>
        </w:rPr>
      </w:pPr>
      <w:r w:rsidRPr="007D56DB">
        <w:t xml:space="preserve">    (1)Бирачки одбори именују се у складу са Упутством за спровођење избора за чланове савета месних заједница на подручју </w:t>
      </w:r>
      <w:r w:rsidR="00F8304C">
        <w:t>општине Трговиште</w:t>
      </w:r>
      <w:r w:rsidRPr="007D56DB">
        <w:t xml:space="preserve"> расписаних </w:t>
      </w:r>
      <w:r w:rsidRPr="004B71F4">
        <w:t xml:space="preserve">за </w:t>
      </w:r>
      <w:r w:rsidR="004B71F4" w:rsidRPr="004B71F4">
        <w:t>21.04</w:t>
      </w:r>
      <w:r w:rsidR="009A6FBC" w:rsidRPr="004B71F4">
        <w:t>.</w:t>
      </w:r>
      <w:r w:rsidR="00F8304C" w:rsidRPr="004B71F4">
        <w:t>20</w:t>
      </w:r>
      <w:r w:rsidR="009A6FBC" w:rsidRPr="004B71F4">
        <w:t>24</w:t>
      </w:r>
      <w:r w:rsidRPr="004B71F4">
        <w:t>.године,</w:t>
      </w:r>
      <w:r w:rsidRPr="009A6FBC">
        <w:rPr>
          <w:color w:val="FF0000"/>
        </w:rPr>
        <w:t xml:space="preserve"> </w:t>
      </w:r>
      <w:r w:rsidR="004B71F4" w:rsidRPr="004B71F4">
        <w:t>број: 013-4/2024-2 од 14.03.2024.године</w:t>
      </w:r>
      <w:r w:rsidRPr="009A6FBC">
        <w:rPr>
          <w:color w:val="FF0000"/>
        </w:rPr>
        <w:t>.</w:t>
      </w:r>
      <w:bookmarkStart w:id="0" w:name="_GoBack"/>
      <w:bookmarkEnd w:id="0"/>
    </w:p>
    <w:p w:rsidR="00DB1BB8" w:rsidRPr="007D56DB" w:rsidRDefault="00DB1BB8" w:rsidP="00DB1BB8">
      <w:pPr>
        <w:jc w:val="both"/>
      </w:pPr>
      <w:r w:rsidRPr="007D56DB">
        <w:tab/>
        <w:t>(2)</w:t>
      </w:r>
      <w:proofErr w:type="gramStart"/>
      <w:r w:rsidRPr="007D56DB">
        <w:t>Бирачки одбор непосредно спроводи гласање на бирачком месту, обезбеђује правилност и тајност гласања, утврђује резултате гласања на бирачком месту и обавља друге послове одређене законом и овим правилима.</w:t>
      </w:r>
      <w:proofErr w:type="gramEnd"/>
    </w:p>
    <w:p w:rsidR="00DB1BB8" w:rsidRPr="007D56DB" w:rsidRDefault="00DB1BB8" w:rsidP="00DB1BB8">
      <w:pPr>
        <w:jc w:val="both"/>
      </w:pPr>
      <w:r w:rsidRPr="007D56DB">
        <w:tab/>
        <w:t>(3) Бирачки одбор одлучује већином гласова од укупног броја чланова.</w:t>
      </w:r>
    </w:p>
    <w:p w:rsidR="00DB1BB8" w:rsidRPr="007D56DB" w:rsidRDefault="00DB1BB8" w:rsidP="00DB1BB8">
      <w:pPr>
        <w:jc w:val="both"/>
      </w:pPr>
      <w:r w:rsidRPr="007D56DB">
        <w:tab/>
        <w:t>(4) Рад бирачког одбора је јаван.</w:t>
      </w:r>
    </w:p>
    <w:p w:rsidR="00DB1BB8" w:rsidRPr="007D56DB" w:rsidRDefault="00DB1BB8" w:rsidP="00DB1BB8">
      <w:pPr>
        <w:jc w:val="both"/>
      </w:pPr>
      <w:r w:rsidRPr="007D56DB">
        <w:tab/>
        <w:t>(5) Док је бирачко место отворено и док траје гласање, сви чланови бирачког одбора или њихови заменици морају бити на бирачком месту или да се у томе наизменично смењују.</w:t>
      </w:r>
    </w:p>
    <w:p w:rsidR="00B81199" w:rsidRPr="00B81199" w:rsidRDefault="00DB1BB8" w:rsidP="00DB1BB8">
      <w:pPr>
        <w:jc w:val="both"/>
      </w:pPr>
      <w:r w:rsidRPr="007D56DB">
        <w:tab/>
        <w:t>(6) Члановима бирачког одбора који су одређени да рукују с невидљивим мастилом, а гласају на другом бирачком месту, омогућује се да на њиховом бирачком месту гласају уз решење о именовању за члана бирачког одбора.</w:t>
      </w:r>
    </w:p>
    <w:p w:rsidR="00DB1BB8" w:rsidRPr="007D56DB" w:rsidRDefault="00DB1BB8" w:rsidP="00DB1BB8">
      <w:pPr>
        <w:jc w:val="both"/>
      </w:pPr>
      <w:r w:rsidRPr="007D56DB">
        <w:t>ПРИЈЕМ ИЗБОРНОГ МАТЕРИЈАЛА</w:t>
      </w:r>
    </w:p>
    <w:p w:rsidR="00DB1BB8" w:rsidRPr="007D56DB" w:rsidRDefault="00DB1BB8" w:rsidP="00DB1BB8">
      <w:pPr>
        <w:jc w:val="both"/>
      </w:pPr>
      <w:proofErr w:type="gramStart"/>
      <w:r w:rsidRPr="007D56DB">
        <w:t>Члан 3.</w:t>
      </w:r>
      <w:proofErr w:type="gramEnd"/>
    </w:p>
    <w:p w:rsidR="00DB1BB8" w:rsidRPr="007D56DB" w:rsidRDefault="00DB1BB8" w:rsidP="00DB1BB8">
      <w:pPr>
        <w:jc w:val="both"/>
      </w:pPr>
      <w:r w:rsidRPr="007D56DB">
        <w:tab/>
        <w:t xml:space="preserve">(1) Изборна комисија </w:t>
      </w:r>
      <w:r w:rsidR="00F8304C" w:rsidRPr="007D56DB">
        <w:t xml:space="preserve">за спровођење избора за чланове савета месних заједница на подручју </w:t>
      </w:r>
      <w:r w:rsidR="00F8304C">
        <w:t>општине Трговиште</w:t>
      </w:r>
      <w:r w:rsidRPr="007D56DB">
        <w:t>је дужна да до</w:t>
      </w:r>
      <w:r w:rsidR="004B71F4">
        <w:t xml:space="preserve"> </w:t>
      </w:r>
      <w:r w:rsidR="004B71F4" w:rsidRPr="004B71F4">
        <w:t>20.04.</w:t>
      </w:r>
      <w:r w:rsidR="009A6FBC" w:rsidRPr="004B71F4">
        <w:t>2024</w:t>
      </w:r>
      <w:r w:rsidRPr="004B71F4">
        <w:t>.године у 24.00 часова</w:t>
      </w:r>
      <w:r w:rsidRPr="007D56DB">
        <w:t xml:space="preserve"> преда бирачким одборима изборни материјал за спровођење избора.</w:t>
      </w:r>
    </w:p>
    <w:p w:rsidR="00DB1BB8" w:rsidRPr="00930B36" w:rsidRDefault="00DB1BB8" w:rsidP="00DB1BB8">
      <w:pPr>
        <w:jc w:val="both"/>
      </w:pPr>
      <w:r w:rsidRPr="007D56DB">
        <w:lastRenderedPageBreak/>
        <w:tab/>
        <w:t>(2) Списак изборног материјала који се предаје бирачком одбору садржан је у записнику о примопредаји изборног материјала пре гласања између Изборне комисије и бирачког одбора, на обрасцу који прописује Изборна комисија.</w:t>
      </w:r>
    </w:p>
    <w:p w:rsidR="00DB1BB8" w:rsidRPr="007D56DB" w:rsidRDefault="00DB1BB8" w:rsidP="00DB1BB8">
      <w:pPr>
        <w:jc w:val="both"/>
      </w:pPr>
      <w:r w:rsidRPr="007D56DB">
        <w:t>ПРИПРЕМА ЗА ПОЧЕТАК ГЛАСАЊА</w:t>
      </w:r>
    </w:p>
    <w:p w:rsidR="00DB1BB8" w:rsidRPr="007D56DB" w:rsidRDefault="00DB1BB8" w:rsidP="00DB1BB8">
      <w:pPr>
        <w:jc w:val="both"/>
      </w:pPr>
      <w:proofErr w:type="gramStart"/>
      <w:r w:rsidRPr="007D56DB">
        <w:t>Члан 4.</w:t>
      </w:r>
      <w:proofErr w:type="gramEnd"/>
    </w:p>
    <w:p w:rsidR="00DB1BB8" w:rsidRPr="007D56DB" w:rsidRDefault="00DB1BB8" w:rsidP="00DB1BB8">
      <w:pPr>
        <w:jc w:val="both"/>
      </w:pPr>
      <w:r w:rsidRPr="007D56DB">
        <w:tab/>
        <w:t>(1) Бирачки одбор се састаје на бирачком месту</w:t>
      </w:r>
      <w:r w:rsidR="004B71F4">
        <w:t xml:space="preserve"> </w:t>
      </w:r>
      <w:r w:rsidR="00CE099B">
        <w:t>2</w:t>
      </w:r>
      <w:r w:rsidR="004B71F4" w:rsidRPr="004B71F4">
        <w:t>1</w:t>
      </w:r>
      <w:r w:rsidR="009A6FBC" w:rsidRPr="004B71F4">
        <w:t>.0</w:t>
      </w:r>
      <w:r w:rsidR="004B71F4" w:rsidRPr="004B71F4">
        <w:t>4</w:t>
      </w:r>
      <w:r w:rsidR="009A6FBC" w:rsidRPr="004B71F4">
        <w:t>.2024</w:t>
      </w:r>
      <w:r w:rsidRPr="004B71F4">
        <w:t xml:space="preserve">. </w:t>
      </w:r>
      <w:proofErr w:type="gramStart"/>
      <w:r w:rsidRPr="004B71F4">
        <w:t>године</w:t>
      </w:r>
      <w:proofErr w:type="gramEnd"/>
      <w:r w:rsidRPr="007D56DB">
        <w:t xml:space="preserve"> у 06.</w:t>
      </w:r>
      <w:r w:rsidR="004B71F4">
        <w:t>3</w:t>
      </w:r>
      <w:r w:rsidRPr="007D56DB">
        <w:t>0 часова, да би се извршиле припреме за почетак гласања.</w:t>
      </w:r>
    </w:p>
    <w:p w:rsidR="00DB1BB8" w:rsidRPr="007D56DB" w:rsidRDefault="00DB1BB8" w:rsidP="00DB1BB8">
      <w:pPr>
        <w:jc w:val="both"/>
      </w:pPr>
      <w:r w:rsidRPr="007D56DB">
        <w:tab/>
        <w:t>(2) Чланови бирачког одбора припремају почетак гласања следећим редоследом: утврђују да ли је материјал за гласање исправан и потпун; уређују бирачко место и договарају се о начину рада и подели задужења приликом спровођења гласања.</w:t>
      </w:r>
    </w:p>
    <w:p w:rsidR="00DB1BB8" w:rsidRPr="007D56DB" w:rsidRDefault="00DB1BB8" w:rsidP="00DB1BB8">
      <w:pPr>
        <w:jc w:val="both"/>
      </w:pPr>
      <w:r w:rsidRPr="007D56DB">
        <w:t xml:space="preserve"> Утврђивање потпуности и исправности изборног материјала</w:t>
      </w:r>
    </w:p>
    <w:p w:rsidR="00DB1BB8" w:rsidRPr="007D56DB" w:rsidRDefault="00DB1BB8" w:rsidP="00DB1BB8">
      <w:pPr>
        <w:jc w:val="both"/>
      </w:pPr>
      <w:proofErr w:type="gramStart"/>
      <w:r w:rsidRPr="007D56DB">
        <w:t>Члан 5.</w:t>
      </w:r>
      <w:proofErr w:type="gramEnd"/>
    </w:p>
    <w:p w:rsidR="00DB1BB8" w:rsidRPr="007D56DB" w:rsidRDefault="00DB1BB8" w:rsidP="00DB1BB8">
      <w:pPr>
        <w:jc w:val="both"/>
      </w:pPr>
      <w:r w:rsidRPr="007D56DB">
        <w:tab/>
        <w:t>(1)</w:t>
      </w:r>
      <w:proofErr w:type="gramStart"/>
      <w:r w:rsidRPr="007D56DB">
        <w:t>Примљени изборни материјал бирачки одбор упоређује са стањем из записника о примопредаји изборног материјала и утврђује да ли је примљени материјал потпун и исправан.</w:t>
      </w:r>
      <w:proofErr w:type="gramEnd"/>
    </w:p>
    <w:p w:rsidR="00DB1BB8" w:rsidRPr="007D56DB" w:rsidRDefault="00DB1BB8" w:rsidP="00DB1BB8">
      <w:pPr>
        <w:jc w:val="both"/>
      </w:pPr>
      <w:r w:rsidRPr="007D56DB">
        <w:tab/>
        <w:t>(2) Уколико нешто од изборног материјала недостаје, бирачки одбор то констатује у записнику о раду бирачког одбора и о томе одмах обавештава Изборну комисију.</w:t>
      </w:r>
    </w:p>
    <w:p w:rsidR="00DB1BB8" w:rsidRPr="007D56DB" w:rsidRDefault="00DB1BB8" w:rsidP="00DB1BB8">
      <w:pPr>
        <w:jc w:val="both"/>
      </w:pPr>
      <w:r w:rsidRPr="007D56DB">
        <w:tab/>
        <w:t>(3) Уколико бирачком одбору није уручен укупан број гласачких листића, бирачки одбор отвара бирачко место са гласачким листићима које поседује, а остатак ће му бити достављен у току гласања.</w:t>
      </w:r>
    </w:p>
    <w:p w:rsidR="00DB1BB8" w:rsidRPr="007D56DB" w:rsidRDefault="00DB1BB8" w:rsidP="00DB1BB8">
      <w:pPr>
        <w:jc w:val="both"/>
      </w:pPr>
      <w:r w:rsidRPr="007D56DB">
        <w:t>Уређивање бирачког места</w:t>
      </w:r>
    </w:p>
    <w:p w:rsidR="00DB1BB8" w:rsidRPr="007D56DB" w:rsidRDefault="00DB1BB8" w:rsidP="00DB1BB8">
      <w:pPr>
        <w:jc w:val="both"/>
      </w:pPr>
      <w:proofErr w:type="gramStart"/>
      <w:r w:rsidRPr="007D56DB">
        <w:t>Члан 6.</w:t>
      </w:r>
      <w:proofErr w:type="gramEnd"/>
    </w:p>
    <w:p w:rsidR="00DB1BB8" w:rsidRPr="007D56DB" w:rsidRDefault="00DB1BB8" w:rsidP="00DB1BB8">
      <w:pPr>
        <w:jc w:val="both"/>
      </w:pPr>
      <w:r w:rsidRPr="007D56DB">
        <w:tab/>
        <w:t xml:space="preserve">     Бирачки одбор уређује просторију за гласање тако да од улаза до гласачких кутија места за обављање изборних радњи буду постављена следећим редоследом:</w:t>
      </w:r>
    </w:p>
    <w:p w:rsidR="00DB1BB8" w:rsidRPr="007D56DB" w:rsidRDefault="00DB1BB8" w:rsidP="00DB1BB8">
      <w:pPr>
        <w:jc w:val="both"/>
      </w:pPr>
      <w:proofErr w:type="gramStart"/>
      <w:r w:rsidRPr="007D56DB">
        <w:t>место</w:t>
      </w:r>
      <w:proofErr w:type="gramEnd"/>
      <w:r w:rsidRPr="007D56DB">
        <w:t xml:space="preserve"> на коме члан бирачког одбора рукује УВ лампом;</w:t>
      </w:r>
    </w:p>
    <w:p w:rsidR="00DB1BB8" w:rsidRPr="007D56DB" w:rsidRDefault="00DB1BB8" w:rsidP="00DB1BB8">
      <w:pPr>
        <w:jc w:val="both"/>
      </w:pPr>
      <w:proofErr w:type="gramStart"/>
      <w:r w:rsidRPr="007D56DB">
        <w:t>место</w:t>
      </w:r>
      <w:proofErr w:type="gramEnd"/>
      <w:r w:rsidRPr="007D56DB">
        <w:t xml:space="preserve"> на коме се утврђује идентитет бирача;</w:t>
      </w:r>
    </w:p>
    <w:p w:rsidR="00DB1BB8" w:rsidRPr="007D56DB" w:rsidRDefault="00DB1BB8" w:rsidP="00DB1BB8">
      <w:pPr>
        <w:jc w:val="both"/>
      </w:pPr>
      <w:proofErr w:type="gramStart"/>
      <w:r w:rsidRPr="007D56DB">
        <w:t>место</w:t>
      </w:r>
      <w:proofErr w:type="gramEnd"/>
      <w:r w:rsidRPr="007D56DB">
        <w:t xml:space="preserve"> на коме се налази извод из бирачког списка;</w:t>
      </w:r>
    </w:p>
    <w:p w:rsidR="00DB1BB8" w:rsidRPr="007D56DB" w:rsidRDefault="00DB1BB8" w:rsidP="00DB1BB8">
      <w:pPr>
        <w:jc w:val="both"/>
      </w:pPr>
      <w:proofErr w:type="gramStart"/>
      <w:r w:rsidRPr="007D56DB">
        <w:t>место</w:t>
      </w:r>
      <w:proofErr w:type="gramEnd"/>
      <w:r w:rsidRPr="007D56DB">
        <w:t xml:space="preserve"> на коме се уручују гласачки листићи;</w:t>
      </w:r>
    </w:p>
    <w:p w:rsidR="00DB1BB8" w:rsidRPr="007D56DB" w:rsidRDefault="00DB1BB8" w:rsidP="00DB1BB8">
      <w:pPr>
        <w:jc w:val="both"/>
      </w:pPr>
      <w:proofErr w:type="gramStart"/>
      <w:r w:rsidRPr="007D56DB">
        <w:t>место</w:t>
      </w:r>
      <w:proofErr w:type="gramEnd"/>
      <w:r w:rsidRPr="007D56DB">
        <w:t xml:space="preserve"> на коме члан бирачког одбора рукује спрејом за обележавање прста бирача.</w:t>
      </w:r>
    </w:p>
    <w:p w:rsidR="00DB1BB8" w:rsidRPr="007D56DB" w:rsidRDefault="00DB1BB8" w:rsidP="00DB1BB8">
      <w:pPr>
        <w:jc w:val="both"/>
      </w:pPr>
      <w:r w:rsidRPr="007D56DB">
        <w:t>Договор о подели рада</w:t>
      </w:r>
    </w:p>
    <w:p w:rsidR="00DB1BB8" w:rsidRPr="007D56DB" w:rsidRDefault="00DB1BB8" w:rsidP="00DB1BB8">
      <w:pPr>
        <w:jc w:val="both"/>
      </w:pPr>
      <w:proofErr w:type="gramStart"/>
      <w:r w:rsidRPr="007D56DB">
        <w:t>Члан 7.</w:t>
      </w:r>
      <w:proofErr w:type="gramEnd"/>
    </w:p>
    <w:p w:rsidR="00DB1BB8" w:rsidRPr="007D56DB" w:rsidRDefault="00DB1BB8" w:rsidP="00DB1BB8">
      <w:pPr>
        <w:jc w:val="both"/>
      </w:pPr>
      <w:r w:rsidRPr="007D56DB">
        <w:tab/>
        <w:t xml:space="preserve">      Чланови бирачког одбора договарају се о подели рада, при чему је најважније да се утврди који ће чланови, односно заменици чланова, бити задужени за спровођење изборних радњи:</w:t>
      </w:r>
    </w:p>
    <w:p w:rsidR="00DB1BB8" w:rsidRPr="007D56DB" w:rsidRDefault="00DB1BB8" w:rsidP="00DB1BB8">
      <w:pPr>
        <w:jc w:val="both"/>
      </w:pPr>
      <w:r w:rsidRPr="007D56DB">
        <w:lastRenderedPageBreak/>
        <w:tab/>
        <w:t xml:space="preserve">       -руковање УВ лампом;</w:t>
      </w:r>
    </w:p>
    <w:p w:rsidR="00DB1BB8" w:rsidRPr="007D56DB" w:rsidRDefault="00DB1BB8" w:rsidP="00DB1BB8">
      <w:pPr>
        <w:jc w:val="both"/>
      </w:pPr>
      <w:r w:rsidRPr="007D56DB">
        <w:tab/>
        <w:t xml:space="preserve">       -утврђивање идентитета бирача;</w:t>
      </w:r>
    </w:p>
    <w:p w:rsidR="00DB1BB8" w:rsidRPr="007D56DB" w:rsidRDefault="00DB1BB8" w:rsidP="00DB1BB8">
      <w:pPr>
        <w:jc w:val="both"/>
      </w:pPr>
      <w:r w:rsidRPr="007D56DB">
        <w:tab/>
        <w:t xml:space="preserve">       -руковање изводом из бирачког списка;</w:t>
      </w:r>
    </w:p>
    <w:p w:rsidR="00DB1BB8" w:rsidRPr="007D56DB" w:rsidRDefault="00DB1BB8" w:rsidP="00DB1BB8">
      <w:pPr>
        <w:jc w:val="both"/>
      </w:pPr>
      <w:r w:rsidRPr="007D56DB">
        <w:tab/>
      </w:r>
      <w:r w:rsidR="00B81199">
        <w:t xml:space="preserve">      </w:t>
      </w:r>
      <w:r w:rsidRPr="007D56DB">
        <w:t xml:space="preserve"> - </w:t>
      </w:r>
      <w:proofErr w:type="gramStart"/>
      <w:r w:rsidRPr="007D56DB">
        <w:t>чување</w:t>
      </w:r>
      <w:proofErr w:type="gramEnd"/>
      <w:r w:rsidRPr="007D56DB">
        <w:t xml:space="preserve"> и уручивање гласачких листића;</w:t>
      </w:r>
    </w:p>
    <w:p w:rsidR="00DB1BB8" w:rsidRPr="007D56DB" w:rsidRDefault="00DB1BB8" w:rsidP="00DB1BB8">
      <w:pPr>
        <w:jc w:val="both"/>
      </w:pPr>
      <w:r w:rsidRPr="007D56DB">
        <w:tab/>
        <w:t xml:space="preserve"> </w:t>
      </w:r>
      <w:r w:rsidR="00B81199">
        <w:t xml:space="preserve">   </w:t>
      </w:r>
      <w:r w:rsidRPr="007D56DB">
        <w:t xml:space="preserve"> - </w:t>
      </w:r>
      <w:proofErr w:type="gramStart"/>
      <w:r w:rsidRPr="007D56DB">
        <w:t>руковање</w:t>
      </w:r>
      <w:proofErr w:type="gramEnd"/>
      <w:r w:rsidRPr="007D56DB">
        <w:t xml:space="preserve"> спрејом за обележавање прста бирача;</w:t>
      </w:r>
    </w:p>
    <w:p w:rsidR="00DB1BB8" w:rsidRPr="00930B36" w:rsidRDefault="00DB1BB8" w:rsidP="00DB1BB8">
      <w:pPr>
        <w:jc w:val="both"/>
      </w:pPr>
      <w:r w:rsidRPr="007D56DB">
        <w:tab/>
      </w:r>
      <w:r w:rsidR="00B81199">
        <w:t xml:space="preserve">    </w:t>
      </w:r>
      <w:r w:rsidRPr="007D56DB">
        <w:t xml:space="preserve"> - </w:t>
      </w:r>
      <w:proofErr w:type="gramStart"/>
      <w:r w:rsidRPr="007D56DB">
        <w:t>поучавање</w:t>
      </w:r>
      <w:proofErr w:type="gramEnd"/>
      <w:r w:rsidRPr="007D56DB">
        <w:t xml:space="preserve"> бирача о томе како се гласа;</w:t>
      </w:r>
    </w:p>
    <w:p w:rsidR="00DB1BB8" w:rsidRPr="007D56DB" w:rsidRDefault="00DB1BB8" w:rsidP="00DB1BB8">
      <w:pPr>
        <w:jc w:val="both"/>
      </w:pPr>
      <w:r w:rsidRPr="007D56DB">
        <w:t>ОТВАРАЊЕ БИРАЧКОГ МЕСТА</w:t>
      </w:r>
    </w:p>
    <w:p w:rsidR="00DB1BB8" w:rsidRPr="007D56DB" w:rsidRDefault="00DB1BB8" w:rsidP="00DB1BB8">
      <w:pPr>
        <w:jc w:val="both"/>
      </w:pPr>
      <w:proofErr w:type="gramStart"/>
      <w:r w:rsidRPr="007D56DB">
        <w:t>Члан 8.</w:t>
      </w:r>
      <w:proofErr w:type="gramEnd"/>
    </w:p>
    <w:p w:rsidR="00DB1BB8" w:rsidRPr="007D56DB" w:rsidRDefault="00DB1BB8" w:rsidP="00DB1BB8">
      <w:pPr>
        <w:jc w:val="both"/>
      </w:pPr>
      <w:r w:rsidRPr="007D56DB">
        <w:tab/>
        <w:t>(1) Пошто обави припреме за спровођење гласања, бирачки одбор утврђује да гласање може да почне и то констатује у записник о раду бирачког одбора.</w:t>
      </w:r>
    </w:p>
    <w:p w:rsidR="00DB1BB8" w:rsidRPr="007D56DB" w:rsidRDefault="00DB1BB8" w:rsidP="00DB1BB8">
      <w:pPr>
        <w:jc w:val="both"/>
      </w:pPr>
      <w:r w:rsidRPr="007D56DB">
        <w:tab/>
        <w:t xml:space="preserve">(2) Бирачко место се отвара </w:t>
      </w:r>
      <w:r w:rsidR="004B71F4" w:rsidRPr="004B71F4">
        <w:t>21</w:t>
      </w:r>
      <w:r w:rsidR="009A6FBC" w:rsidRPr="004B71F4">
        <w:t>.0</w:t>
      </w:r>
      <w:r w:rsidR="004B71F4" w:rsidRPr="004B71F4">
        <w:t>4</w:t>
      </w:r>
      <w:r w:rsidR="009A6FBC" w:rsidRPr="004B71F4">
        <w:t>.2024</w:t>
      </w:r>
      <w:r w:rsidRPr="004B71F4">
        <w:t>.године</w:t>
      </w:r>
      <w:r w:rsidRPr="007D56DB">
        <w:t xml:space="preserve"> у</w:t>
      </w:r>
      <w:r w:rsidR="004B71F4">
        <w:t xml:space="preserve"> 6.30 </w:t>
      </w:r>
      <w:proofErr w:type="gramStart"/>
      <w:r w:rsidR="004B71F4">
        <w:t>часова ,</w:t>
      </w:r>
      <w:proofErr w:type="gramEnd"/>
      <w:r w:rsidR="004B71F4">
        <w:t xml:space="preserve"> гласање почиње од</w:t>
      </w:r>
      <w:r w:rsidRPr="007D56DB">
        <w:t xml:space="preserve"> 07.00 часова.</w:t>
      </w:r>
    </w:p>
    <w:p w:rsidR="00DB1BB8" w:rsidRPr="007D56DB" w:rsidRDefault="00DB1BB8" w:rsidP="00DB1BB8">
      <w:pPr>
        <w:jc w:val="both"/>
      </w:pPr>
      <w:r w:rsidRPr="007D56DB">
        <w:t>Провера исправности гласачке кутије</w:t>
      </w:r>
    </w:p>
    <w:p w:rsidR="00DB1BB8" w:rsidRPr="007D56DB" w:rsidRDefault="00DB1BB8" w:rsidP="00DB1BB8">
      <w:pPr>
        <w:jc w:val="both"/>
      </w:pPr>
      <w:proofErr w:type="gramStart"/>
      <w:r w:rsidRPr="007D56DB">
        <w:t>Члан 9.</w:t>
      </w:r>
      <w:proofErr w:type="gramEnd"/>
    </w:p>
    <w:p w:rsidR="00DB1BB8" w:rsidRPr="007D56DB" w:rsidRDefault="00DB1BB8" w:rsidP="00DB1BB8">
      <w:pPr>
        <w:jc w:val="both"/>
      </w:pPr>
      <w:r w:rsidRPr="007D56DB">
        <w:tab/>
        <w:t>(1) Провера исправности гласачке кутије врши се у присуству првог бирача који дође на бирачко место, а резултат провере уписује се у контролни лист за проверу исправности гласачке кутије.</w:t>
      </w:r>
    </w:p>
    <w:p w:rsidR="00DB1BB8" w:rsidRPr="007D56DB" w:rsidRDefault="00DB1BB8" w:rsidP="00DB1BB8">
      <w:pPr>
        <w:jc w:val="both"/>
      </w:pPr>
      <w:r w:rsidRPr="007D56DB">
        <w:tab/>
        <w:t>(2) Провера исправности гласачке кутије не може се вршити у присуству бирача за кога је, након провере УВ лампом, утврђено да је гласао на другом бирачком месту, који нема важећу јавну исправу за утврђивање идентитета, или који није уписан у извод из бирачког списка.</w:t>
      </w:r>
    </w:p>
    <w:p w:rsidR="00DB1BB8" w:rsidRPr="007D56DB" w:rsidRDefault="00DB1BB8" w:rsidP="00DB1BB8">
      <w:pPr>
        <w:jc w:val="both"/>
      </w:pPr>
      <w:r w:rsidRPr="007D56DB">
        <w:tab/>
        <w:t>(3) Поступак провере се обавља следећим редоследом:</w:t>
      </w:r>
    </w:p>
    <w:p w:rsidR="00DB1BB8" w:rsidRPr="007D56DB" w:rsidRDefault="00DB1BB8" w:rsidP="00DB1BB8">
      <w:pPr>
        <w:jc w:val="both"/>
      </w:pPr>
      <w:r w:rsidRPr="007D56DB">
        <w:tab/>
        <w:t>-када на бирачко место приступи први бирач који није члан бирачког одбора, бирачки одбор ће извршити проверу УВ лампом, утврдиће његов идентитет и утврдиће да ли је уписан у извод из бирачког списка;</w:t>
      </w:r>
    </w:p>
    <w:p w:rsidR="00DB1BB8" w:rsidRPr="007D56DB" w:rsidRDefault="00DB1BB8" w:rsidP="00DB1BB8">
      <w:pPr>
        <w:jc w:val="both"/>
      </w:pPr>
      <w:r w:rsidRPr="007D56DB">
        <w:tab/>
        <w:t>-у присуству тог бирача бирачки одбор проверава да ли је гласачка кутија исправна и празна;</w:t>
      </w:r>
    </w:p>
    <w:p w:rsidR="00DB1BB8" w:rsidRPr="007D56DB" w:rsidRDefault="00DB1BB8" w:rsidP="00DB1BB8">
      <w:pPr>
        <w:jc w:val="both"/>
      </w:pPr>
      <w:r w:rsidRPr="007D56DB">
        <w:tab/>
        <w:t>-попуњава контролни лист, који потписују сви чланови бирачког одбора и бирач који је први дошао на бирачко место;</w:t>
      </w:r>
    </w:p>
    <w:p w:rsidR="00DB1BB8" w:rsidRPr="007D56DB" w:rsidRDefault="00DB1BB8" w:rsidP="00DB1BB8">
      <w:pPr>
        <w:jc w:val="both"/>
      </w:pPr>
      <w:r w:rsidRPr="007D56DB">
        <w:tab/>
        <w:t>-у присуству првог бирача, контролни лист се убацује у гласачку кутију, која се након тога затвара и печати јемствеником и печатним воском;</w:t>
      </w:r>
    </w:p>
    <w:p w:rsidR="00DB1BB8" w:rsidRPr="00930B36" w:rsidRDefault="00DB1BB8" w:rsidP="00DB1BB8">
      <w:pPr>
        <w:jc w:val="both"/>
      </w:pPr>
      <w:r w:rsidRPr="007D56DB">
        <w:tab/>
      </w:r>
      <w:proofErr w:type="gramStart"/>
      <w:r w:rsidRPr="007D56DB">
        <w:t>-све извршене радње констатују се у записнику о раду бирачког одбора.</w:t>
      </w:r>
      <w:proofErr w:type="gramEnd"/>
    </w:p>
    <w:p w:rsidR="00DB1BB8" w:rsidRPr="007D56DB" w:rsidRDefault="00DB1BB8" w:rsidP="00DB1BB8">
      <w:pPr>
        <w:jc w:val="both"/>
      </w:pPr>
      <w:r w:rsidRPr="007D56DB">
        <w:t>ГЛАСАЊЕ НА БИРАЧКОМ МЕСТУ</w:t>
      </w:r>
    </w:p>
    <w:p w:rsidR="00DB1BB8" w:rsidRPr="007D56DB" w:rsidRDefault="00DB1BB8" w:rsidP="00DB1BB8">
      <w:pPr>
        <w:jc w:val="both"/>
      </w:pPr>
      <w:proofErr w:type="gramStart"/>
      <w:r w:rsidRPr="007D56DB">
        <w:t>Члан 10.</w:t>
      </w:r>
      <w:proofErr w:type="gramEnd"/>
    </w:p>
    <w:p w:rsidR="00DB1BB8" w:rsidRPr="00930B36" w:rsidRDefault="00DB1BB8" w:rsidP="00DB1BB8">
      <w:pPr>
        <w:jc w:val="both"/>
      </w:pPr>
      <w:r w:rsidRPr="007D56DB">
        <w:lastRenderedPageBreak/>
        <w:tab/>
        <w:t xml:space="preserve">     Када бирач дође на бирачко место, бирачки одбор је дужан да предузме следеће радње: проверава да ли је бирач гласао на другом бирачком месту; утврђује идентитет бирача; проверава да ли је бирач уписан у извод из бирачког списка; уручује гласачке листиће; обележава бирача спрејом и поучава бирача о начину гласања.</w:t>
      </w:r>
    </w:p>
    <w:p w:rsidR="00DB1BB8" w:rsidRPr="007D56DB" w:rsidRDefault="00DB1BB8" w:rsidP="00DB1BB8">
      <w:pPr>
        <w:jc w:val="both"/>
      </w:pPr>
      <w:r w:rsidRPr="007D56DB">
        <w:t>Провера да ли је бирач гласао на другом бирачком месту</w:t>
      </w:r>
    </w:p>
    <w:p w:rsidR="00DB1BB8" w:rsidRPr="007D56DB" w:rsidRDefault="00DB1BB8" w:rsidP="00DB1BB8">
      <w:pPr>
        <w:jc w:val="both"/>
      </w:pPr>
      <w:proofErr w:type="gramStart"/>
      <w:r w:rsidRPr="007D56DB">
        <w:t>Члан 11.</w:t>
      </w:r>
      <w:proofErr w:type="gramEnd"/>
    </w:p>
    <w:p w:rsidR="00DB1BB8" w:rsidRPr="007D56DB" w:rsidRDefault="00DB1BB8" w:rsidP="00DB1BB8">
      <w:pPr>
        <w:jc w:val="both"/>
      </w:pPr>
      <w:r w:rsidRPr="007D56DB">
        <w:tab/>
        <w:t>(1) Када уђе на бирачко место, бирач прилази члану бирачког одбора са УВ лампом, који проверава да ли је кажипрст десне руке бирача већ обележен невидљивим мастилом.</w:t>
      </w:r>
    </w:p>
    <w:p w:rsidR="00DB1BB8" w:rsidRPr="007D56DB" w:rsidRDefault="00DB1BB8" w:rsidP="00DB1BB8">
      <w:pPr>
        <w:jc w:val="both"/>
      </w:pPr>
      <w:r w:rsidRPr="007D56DB">
        <w:tab/>
        <w:t>(2) У случају да бирач нема кажипрст десне руке, проверава се да ли су невидљивим мастилом обележени остали прсти десне руке, а ако бирач нема десну руку, проверава да ли су невидљивим мастилом обележени прсти леве руке.</w:t>
      </w:r>
    </w:p>
    <w:p w:rsidR="00DB1BB8" w:rsidRPr="00930B36" w:rsidRDefault="00DB1BB8" w:rsidP="00DB1BB8">
      <w:pPr>
        <w:jc w:val="both"/>
      </w:pPr>
      <w:r w:rsidRPr="007D56DB">
        <w:tab/>
        <w:t xml:space="preserve">(3) Ако се након провере УВ лампом утврди да је бирач гласао на другом бирачком месту, он не може да гласа и дужан је да без одлагања напусти бирачко место. </w:t>
      </w:r>
    </w:p>
    <w:p w:rsidR="00DB1BB8" w:rsidRPr="007D56DB" w:rsidRDefault="00DB1BB8" w:rsidP="00DB1BB8">
      <w:pPr>
        <w:jc w:val="both"/>
      </w:pPr>
      <w:r w:rsidRPr="007D56DB">
        <w:t>Утврђивање идентитета бирача</w:t>
      </w:r>
    </w:p>
    <w:p w:rsidR="00DB1BB8" w:rsidRPr="007D56DB" w:rsidRDefault="00DB1BB8" w:rsidP="00DB1BB8">
      <w:pPr>
        <w:jc w:val="both"/>
      </w:pPr>
      <w:proofErr w:type="gramStart"/>
      <w:r w:rsidRPr="007D56DB">
        <w:t>Члан 12.</w:t>
      </w:r>
      <w:proofErr w:type="gramEnd"/>
    </w:p>
    <w:p w:rsidR="00DB1BB8" w:rsidRPr="007D56DB" w:rsidRDefault="00DB1BB8" w:rsidP="00DB1BB8">
      <w:pPr>
        <w:jc w:val="both"/>
      </w:pPr>
      <w:r w:rsidRPr="007D56DB">
        <w:tab/>
        <w:t>(1) Пошто утврди да бирач није гласао, он прилази следећем члану бирачког одбора, саопштава му своје име и презиме, предаје му обавештење о гласању и доказује свој идентитет.</w:t>
      </w:r>
    </w:p>
    <w:p w:rsidR="00DB1BB8" w:rsidRPr="007D56DB" w:rsidRDefault="00DB1BB8" w:rsidP="00DB1BB8">
      <w:pPr>
        <w:jc w:val="both"/>
      </w:pPr>
      <w:r w:rsidRPr="007D56DB">
        <w:tab/>
        <w:t>(2) Бирач не може да гласа ако не поднесе доказ о свом идентитету.</w:t>
      </w:r>
    </w:p>
    <w:p w:rsidR="00DB1BB8" w:rsidRPr="007D56DB" w:rsidRDefault="00DB1BB8" w:rsidP="00DB1BB8">
      <w:pPr>
        <w:jc w:val="both"/>
      </w:pPr>
      <w:r w:rsidRPr="007D56DB">
        <w:tab/>
        <w:t>(3) Бирач може да приступи гласању и без обавештења о дану и времену одржавања избора и бирачки одбор не може да бирача услови показивањем тог обавештења, већ мора да приступи проналажењу бирача у изводу из бирачког списка према доступним подацима о бирачу из његовог документа којим доказује идентитет.</w:t>
      </w:r>
    </w:p>
    <w:p w:rsidR="00DB1BB8" w:rsidRPr="007D56DB" w:rsidRDefault="00DB1BB8" w:rsidP="00DB1BB8">
      <w:pPr>
        <w:jc w:val="both"/>
      </w:pPr>
      <w:r w:rsidRPr="007D56DB">
        <w:tab/>
        <w:t>(4) Бирач доказује свој идентитет важећом личном картом, односно важећом путном исправом (пасошем), као и важећом возачком дозволом која садржи јединствени матични број грађана.</w:t>
      </w:r>
    </w:p>
    <w:p w:rsidR="00F8304C" w:rsidRPr="00B81199" w:rsidRDefault="00930B36" w:rsidP="00DB1BB8">
      <w:pPr>
        <w:jc w:val="both"/>
      </w:pPr>
      <w:r>
        <w:t xml:space="preserve">             </w:t>
      </w:r>
      <w:r w:rsidR="00DB1BB8" w:rsidRPr="007D56DB">
        <w:t xml:space="preserve">  (5) У случају да на бирачко место дође бирач који поседује важећи </w:t>
      </w:r>
      <w:r w:rsidR="00F8304C">
        <w:t>д</w:t>
      </w:r>
      <w:r w:rsidR="00DB1BB8" w:rsidRPr="007D56DB">
        <w:t>окумент из става 4. овог члана у којем је наведено друго презиме у односу на презиме наведено у изводу из бирачког списка, бирачки одбор треба том бирачу да омогући да гласа, без обзира на ту околност, под условом да на основу слике бирача и јединственог матичног броја у документу којим доказује свој идентитет може да утврди да је у питању иста особа.</w:t>
      </w:r>
    </w:p>
    <w:p w:rsidR="00DB1BB8" w:rsidRPr="007D56DB" w:rsidRDefault="00DB1BB8" w:rsidP="00DB1BB8">
      <w:pPr>
        <w:jc w:val="both"/>
      </w:pPr>
      <w:r w:rsidRPr="007D56DB">
        <w:t>Утврђивање да ли је бирач уписан у извод из бирачког спискаи уручивање гласачких листића</w:t>
      </w:r>
    </w:p>
    <w:p w:rsidR="00DB1BB8" w:rsidRPr="007D56DB" w:rsidRDefault="00DB1BB8" w:rsidP="00DB1BB8">
      <w:pPr>
        <w:jc w:val="both"/>
      </w:pPr>
      <w:proofErr w:type="gramStart"/>
      <w:r w:rsidRPr="007D56DB">
        <w:t>Члан 13.</w:t>
      </w:r>
      <w:proofErr w:type="gramEnd"/>
    </w:p>
    <w:p w:rsidR="00DB1BB8" w:rsidRPr="00B81199" w:rsidRDefault="00DB1BB8" w:rsidP="00DB1BB8">
      <w:pPr>
        <w:jc w:val="both"/>
      </w:pPr>
      <w:r w:rsidRPr="007D56DB">
        <w:tab/>
      </w:r>
      <w:proofErr w:type="gramStart"/>
      <w:r w:rsidRPr="007D56DB">
        <w:t>Када се утврди идентитет бирача, бирач прилази члану бирачког одбора који је задужен за руковање изводом из бирачког списка, који проналази бирача и заокружује редни број испред имена бирача, а након тога се бирач потписује на одговарајућем месту у изводу из бирачког списка.</w:t>
      </w:r>
      <w:proofErr w:type="gramEnd"/>
      <w:r w:rsidRPr="007D56DB">
        <w:t xml:space="preserve"> </w:t>
      </w:r>
      <w:proofErr w:type="gramStart"/>
      <w:r w:rsidRPr="007D56DB">
        <w:t>Пошто се бирач потпише, члан бирачког одбора му предаје гласачки листић.</w:t>
      </w:r>
      <w:proofErr w:type="gramEnd"/>
    </w:p>
    <w:p w:rsidR="00DB1BB8" w:rsidRPr="007D56DB" w:rsidRDefault="00DB1BB8" w:rsidP="00DB1BB8">
      <w:pPr>
        <w:jc w:val="both"/>
      </w:pPr>
      <w:proofErr w:type="gramStart"/>
      <w:r w:rsidRPr="007D56DB">
        <w:lastRenderedPageBreak/>
        <w:t>Члан 14.</w:t>
      </w:r>
      <w:proofErr w:type="gramEnd"/>
    </w:p>
    <w:p w:rsidR="00DB1BB8" w:rsidRPr="007D56DB" w:rsidRDefault="00DB1BB8" w:rsidP="00DB1BB8">
      <w:pPr>
        <w:jc w:val="both"/>
      </w:pPr>
      <w:r w:rsidRPr="007D56DB">
        <w:tab/>
        <w:t>(1) Бирачки одбор не сме вршити никаква дописивања или друге промене у изводу из бирачког списка.</w:t>
      </w:r>
    </w:p>
    <w:p w:rsidR="00DB1BB8" w:rsidRPr="007D56DB" w:rsidRDefault="00DB1BB8" w:rsidP="00DB1BB8">
      <w:pPr>
        <w:jc w:val="both"/>
      </w:pPr>
      <w:r w:rsidRPr="007D56DB">
        <w:tab/>
        <w:t>(2) Бирачки одбор неће дозволити да гласа лице које није уписано у извод из бирачког списка.</w:t>
      </w:r>
    </w:p>
    <w:p w:rsidR="00DB1BB8" w:rsidRPr="007D56DB" w:rsidRDefault="00DB1BB8" w:rsidP="00DB1BB8">
      <w:pPr>
        <w:jc w:val="both"/>
      </w:pPr>
      <w:proofErr w:type="gramStart"/>
      <w:r w:rsidRPr="007D56DB">
        <w:t>Члан 15.</w:t>
      </w:r>
      <w:proofErr w:type="gramEnd"/>
    </w:p>
    <w:p w:rsidR="00DB1BB8" w:rsidRPr="007D56DB" w:rsidRDefault="00DB1BB8" w:rsidP="00DB1BB8">
      <w:pPr>
        <w:jc w:val="both"/>
      </w:pPr>
      <w:r w:rsidRPr="007D56DB">
        <w:t xml:space="preserve">   (1) Бирач може да гласа само једанпут.</w:t>
      </w:r>
    </w:p>
    <w:p w:rsidR="00DB1BB8" w:rsidRPr="007D56DB" w:rsidRDefault="00DB1BB8" w:rsidP="00DB1BB8">
      <w:pPr>
        <w:jc w:val="both"/>
      </w:pPr>
      <w:r w:rsidRPr="007D56DB">
        <w:t xml:space="preserve">               (2) Ниједно лице не може добити више од једног гласачког листића, нити је допуштено да једно лице гласа уместо другог лица.</w:t>
      </w:r>
    </w:p>
    <w:p w:rsidR="00F8304C" w:rsidRPr="00B81199" w:rsidRDefault="00DB1BB8" w:rsidP="00DB1BB8">
      <w:pPr>
        <w:jc w:val="both"/>
      </w:pPr>
      <w:r w:rsidRPr="007D56DB">
        <w:tab/>
        <w:t xml:space="preserve">   (3) Гласање уз помагача у смислу ових правила не сматра се гласањем уместо другог лица.</w:t>
      </w:r>
    </w:p>
    <w:p w:rsidR="00DB1BB8" w:rsidRPr="007D56DB" w:rsidRDefault="00DB1BB8" w:rsidP="00DB1BB8">
      <w:pPr>
        <w:jc w:val="both"/>
      </w:pPr>
      <w:r w:rsidRPr="007D56DB">
        <w:t>Употреба спреја</w:t>
      </w:r>
    </w:p>
    <w:p w:rsidR="00DB1BB8" w:rsidRPr="007D56DB" w:rsidRDefault="00DB1BB8" w:rsidP="00DB1BB8">
      <w:pPr>
        <w:jc w:val="both"/>
      </w:pPr>
      <w:proofErr w:type="gramStart"/>
      <w:r w:rsidRPr="007D56DB">
        <w:t>Члан 16.</w:t>
      </w:r>
      <w:proofErr w:type="gramEnd"/>
    </w:p>
    <w:p w:rsidR="00DB1BB8" w:rsidRPr="007D56DB" w:rsidRDefault="00DB1BB8" w:rsidP="00DB1BB8">
      <w:pPr>
        <w:jc w:val="both"/>
      </w:pPr>
      <w:r w:rsidRPr="007D56DB">
        <w:tab/>
        <w:t>(1) Тек када му се уручи гласачки листић, бирач прилази члану бирачког одбора који му специјалним спрејом обележава кажипрст десне руке испод корена нокта, као знак да је гласао.</w:t>
      </w:r>
    </w:p>
    <w:p w:rsidR="00DB1BB8" w:rsidRPr="007D56DB" w:rsidRDefault="00DB1BB8" w:rsidP="00DB1BB8">
      <w:pPr>
        <w:jc w:val="both"/>
      </w:pPr>
      <w:r w:rsidRPr="007D56DB">
        <w:tab/>
        <w:t>(2) Бирачу који нема кажипрст десне руке биће обележен следећи доступан прст удесно и коначно палац те руке, испод корена нокта.</w:t>
      </w:r>
    </w:p>
    <w:p w:rsidR="00DB1BB8" w:rsidRPr="007D56DB" w:rsidRDefault="00DB1BB8" w:rsidP="00DB1BB8">
      <w:pPr>
        <w:jc w:val="both"/>
      </w:pPr>
      <w:r w:rsidRPr="007D56DB">
        <w:tab/>
        <w:t>(3) Бирачу који нема десну шаку, биће обележен кажипрст леве руке, односно следећи доступан прст улево и коначно палац те руке, испод корена нокта.</w:t>
      </w:r>
    </w:p>
    <w:p w:rsidR="00B81199" w:rsidRPr="00930B36" w:rsidRDefault="00DB1BB8" w:rsidP="00DB1BB8">
      <w:pPr>
        <w:jc w:val="both"/>
      </w:pPr>
      <w:r w:rsidRPr="007D56DB">
        <w:tab/>
        <w:t>(4) Ако није могуће да се тако обележе прсти бирача, обележавање се не обавља.</w:t>
      </w:r>
    </w:p>
    <w:p w:rsidR="00DB1BB8" w:rsidRPr="007D56DB" w:rsidRDefault="00DB1BB8" w:rsidP="00DB1BB8">
      <w:pPr>
        <w:jc w:val="both"/>
      </w:pPr>
      <w:r w:rsidRPr="007D56DB">
        <w:t>Попуњавање гласачких листића</w:t>
      </w:r>
    </w:p>
    <w:p w:rsidR="00DB1BB8" w:rsidRPr="007D56DB" w:rsidRDefault="00DB1BB8" w:rsidP="00DB1BB8">
      <w:pPr>
        <w:jc w:val="both"/>
      </w:pPr>
      <w:proofErr w:type="gramStart"/>
      <w:r w:rsidRPr="007D56DB">
        <w:t>Члан 17.</w:t>
      </w:r>
      <w:proofErr w:type="gramEnd"/>
    </w:p>
    <w:p w:rsidR="00DB1BB8" w:rsidRPr="007D56DB" w:rsidRDefault="00DB1BB8" w:rsidP="00DB1BB8">
      <w:pPr>
        <w:jc w:val="both"/>
      </w:pPr>
      <w:r w:rsidRPr="007D56DB">
        <w:tab/>
        <w:t>(1) Бирач попуњава гласачки листић иза паравана за гласање пошто га члан бирачког одбора поучи о начину гласања, ако бирач то захтева.</w:t>
      </w:r>
    </w:p>
    <w:p w:rsidR="00DB1BB8" w:rsidRPr="007D56DB" w:rsidRDefault="00DB1BB8" w:rsidP="00DB1BB8">
      <w:pPr>
        <w:jc w:val="both"/>
      </w:pPr>
      <w:r w:rsidRPr="007D56DB">
        <w:tab/>
        <w:t>(2) Члан бирачког одбора ће посебно упозорити бирача:</w:t>
      </w:r>
    </w:p>
    <w:p w:rsidR="00DB1BB8" w:rsidRPr="007D56DB" w:rsidRDefault="00DB1BB8" w:rsidP="00DB1BB8">
      <w:pPr>
        <w:jc w:val="both"/>
      </w:pPr>
      <w:r w:rsidRPr="007D56DB">
        <w:tab/>
        <w:t xml:space="preserve">- </w:t>
      </w:r>
      <w:proofErr w:type="gramStart"/>
      <w:r w:rsidRPr="007D56DB">
        <w:t>да</w:t>
      </w:r>
      <w:proofErr w:type="gramEnd"/>
      <w:r w:rsidRPr="007D56DB">
        <w:t xml:space="preserve"> може да гласа само за једну изборну листу, заокруживањем редног броја испред назива изборне листе, или заокруживањем назива изборне листе;</w:t>
      </w:r>
    </w:p>
    <w:p w:rsidR="00DB1BB8" w:rsidRPr="007D56DB" w:rsidRDefault="00DB1BB8" w:rsidP="00DB1BB8">
      <w:pPr>
        <w:jc w:val="both"/>
      </w:pPr>
      <w:r w:rsidRPr="007D56DB">
        <w:tab/>
        <w:t xml:space="preserve">- </w:t>
      </w:r>
      <w:proofErr w:type="gramStart"/>
      <w:r w:rsidRPr="007D56DB">
        <w:t>да</w:t>
      </w:r>
      <w:proofErr w:type="gramEnd"/>
      <w:r w:rsidRPr="007D56DB">
        <w:t xml:space="preserve"> је гласање тајно и да се обавља иза паравана за гласање;</w:t>
      </w:r>
    </w:p>
    <w:p w:rsidR="00DB1BB8" w:rsidRPr="007D56DB" w:rsidRDefault="00DB1BB8" w:rsidP="00DB1BB8">
      <w:pPr>
        <w:jc w:val="both"/>
      </w:pPr>
      <w:r w:rsidRPr="007D56DB">
        <w:tab/>
        <w:t xml:space="preserve">- </w:t>
      </w:r>
      <w:proofErr w:type="gramStart"/>
      <w:r w:rsidRPr="007D56DB">
        <w:t>да</w:t>
      </w:r>
      <w:proofErr w:type="gramEnd"/>
      <w:r w:rsidRPr="007D56DB">
        <w:t xml:space="preserve"> је гласање слободно и да нико нема право да спречава или приморава бирача да гласа, да га позива на одговорност због тога што јесте или није гласао или да тражи од бирача да се изјасни зашто је и за кога гласао.</w:t>
      </w:r>
    </w:p>
    <w:p w:rsidR="00DB1BB8" w:rsidRPr="00930B36" w:rsidRDefault="00DB1BB8" w:rsidP="00DB1BB8">
      <w:pPr>
        <w:jc w:val="both"/>
      </w:pPr>
      <w:r w:rsidRPr="007D56DB">
        <w:tab/>
        <w:t>(3) Пошто попуни гласачки листић, бирач сам пресавија гласачки листић тако да се не види како је гласао и ставља гласачки листић у гласачку кутију, а затим напушта бирачко место.</w:t>
      </w:r>
    </w:p>
    <w:p w:rsidR="00DB1BB8" w:rsidRPr="007D56DB" w:rsidRDefault="00DB1BB8" w:rsidP="00DB1BB8">
      <w:pPr>
        <w:jc w:val="both"/>
      </w:pPr>
      <w:proofErr w:type="gramStart"/>
      <w:r w:rsidRPr="007D56DB">
        <w:lastRenderedPageBreak/>
        <w:t>Члан 18.</w:t>
      </w:r>
      <w:proofErr w:type="gramEnd"/>
    </w:p>
    <w:p w:rsidR="00DB1BB8" w:rsidRPr="007D56DB" w:rsidRDefault="00DB1BB8" w:rsidP="00DB1BB8">
      <w:pPr>
        <w:jc w:val="both"/>
      </w:pPr>
      <w:r w:rsidRPr="007D56DB">
        <w:tab/>
        <w:t>(1) Бирачки одбор је дужан да се стара о обезбеђивању тајности гласања.</w:t>
      </w:r>
    </w:p>
    <w:p w:rsidR="00DB1BB8" w:rsidRPr="007D56DB" w:rsidRDefault="00DB1BB8" w:rsidP="00DB1BB8">
      <w:pPr>
        <w:jc w:val="both"/>
      </w:pPr>
      <w:r w:rsidRPr="007D56DB">
        <w:tab/>
        <w:t>(2) Бирачки одбор је дужан да организује гласање тако да нико не може видети како бирач попуњава гласачки листић.</w:t>
      </w:r>
    </w:p>
    <w:p w:rsidR="0061204C" w:rsidRPr="00B81199" w:rsidRDefault="00DB1BB8" w:rsidP="00DB1BB8">
      <w:pPr>
        <w:jc w:val="both"/>
      </w:pPr>
      <w:r w:rsidRPr="007D56DB">
        <w:tab/>
        <w:t>(3) У просторији у којој се гласа може бити присутно само онолико бирача колико има места на којима је обезбеђена тајност гласања.</w:t>
      </w:r>
    </w:p>
    <w:p w:rsidR="00DB1BB8" w:rsidRPr="007D56DB" w:rsidRDefault="00DB1BB8" w:rsidP="00DB1BB8">
      <w:pPr>
        <w:jc w:val="both"/>
      </w:pPr>
      <w:r w:rsidRPr="007D56DB">
        <w:t>ПОСЕБНА ПРАВИЛА ГЛАСАЊА ЗА ЛИЦА</w:t>
      </w:r>
    </w:p>
    <w:p w:rsidR="00DB1BB8" w:rsidRPr="007D56DB" w:rsidRDefault="00DB1BB8" w:rsidP="00DB1BB8">
      <w:pPr>
        <w:jc w:val="both"/>
      </w:pPr>
      <w:r w:rsidRPr="007D56DB">
        <w:t>СА ИНВАЛИДИТЕТОМ И СПРЕЧЕНИХ ЛИЦА</w:t>
      </w:r>
    </w:p>
    <w:p w:rsidR="00DB1BB8" w:rsidRPr="007D56DB" w:rsidRDefault="00DB1BB8" w:rsidP="00DB1BB8">
      <w:pPr>
        <w:jc w:val="both"/>
      </w:pPr>
      <w:proofErr w:type="gramStart"/>
      <w:r w:rsidRPr="007D56DB">
        <w:t>Члан 19.</w:t>
      </w:r>
      <w:proofErr w:type="gramEnd"/>
    </w:p>
    <w:p w:rsidR="00DB1BB8" w:rsidRPr="007D56DB" w:rsidRDefault="00DB1BB8" w:rsidP="00DB1BB8">
      <w:pPr>
        <w:jc w:val="both"/>
      </w:pPr>
      <w:r w:rsidRPr="007D56DB">
        <w:tab/>
        <w:t>(1) Бирач који не може сам да попуни гласачки листић (слепо, инвалидно или неписмено лице) има право да на бирачко место поведе помагача који ће уместо њега попунити гласачки листић онако како му бирач одреди.</w:t>
      </w:r>
    </w:p>
    <w:p w:rsidR="00DB1BB8" w:rsidRPr="00930B36" w:rsidRDefault="00DB1BB8" w:rsidP="00DB1BB8">
      <w:pPr>
        <w:jc w:val="both"/>
      </w:pPr>
      <w:r w:rsidRPr="007D56DB">
        <w:tab/>
        <w:t>(2) У записник о раду бирачког одбора се констатује колико је бирача гласало уз помоћ помагача и под којим редним бројевима су ти бирачи уписани у извод из бирачког списка.</w:t>
      </w:r>
    </w:p>
    <w:p w:rsidR="00DB1BB8" w:rsidRPr="007D56DB" w:rsidRDefault="00DB1BB8" w:rsidP="00DB1BB8">
      <w:pPr>
        <w:jc w:val="both"/>
      </w:pPr>
      <w:r w:rsidRPr="007D56DB">
        <w:t>Лице које није у стању да дође на бирачко место</w:t>
      </w:r>
    </w:p>
    <w:p w:rsidR="00DB1BB8" w:rsidRPr="007D56DB" w:rsidRDefault="00DB1BB8" w:rsidP="00DB1BB8">
      <w:pPr>
        <w:jc w:val="both"/>
      </w:pPr>
      <w:proofErr w:type="gramStart"/>
      <w:r w:rsidRPr="007D56DB">
        <w:t>Члан 20.</w:t>
      </w:r>
      <w:proofErr w:type="gramEnd"/>
    </w:p>
    <w:p w:rsidR="00DB1BB8" w:rsidRPr="007D56DB" w:rsidRDefault="00DB1BB8" w:rsidP="00DB1BB8">
      <w:pPr>
        <w:jc w:val="both"/>
      </w:pPr>
      <w:r w:rsidRPr="007D56DB">
        <w:tab/>
        <w:t>(1) Бирач који није у стању да гласа на бирачком месту (немоћно или спречено лице) обавештава бирачки одбор најкасније до 11.00 часова на дан гласања, да жели да гласа.</w:t>
      </w:r>
    </w:p>
    <w:p w:rsidR="00DB1BB8" w:rsidRPr="007D56DB" w:rsidRDefault="00DB1BB8" w:rsidP="00DB1BB8">
      <w:pPr>
        <w:jc w:val="both"/>
      </w:pPr>
      <w:r w:rsidRPr="007D56DB">
        <w:tab/>
        <w:t xml:space="preserve">(2) Немоћним и спреченим лицима сматрају се лица која из здравствених разлога нису у могућности да дођу на бирачко место, особе са инвалидитетом и немоћна стара лица. </w:t>
      </w:r>
    </w:p>
    <w:p w:rsidR="00DB1BB8" w:rsidRPr="007D56DB" w:rsidRDefault="00DB1BB8" w:rsidP="00DB1BB8">
      <w:pPr>
        <w:jc w:val="both"/>
      </w:pPr>
      <w:r w:rsidRPr="007D56DB">
        <w:tab/>
        <w:t>(3) Немоћним и спреченим лицима не сматрају се лица која због природе посла које обављају нису у могућности да у време док је бирачко место отворено обаве гласање на бирачком месту.</w:t>
      </w:r>
    </w:p>
    <w:p w:rsidR="00DB1BB8" w:rsidRPr="007D56DB" w:rsidRDefault="00DB1BB8" w:rsidP="00DB1BB8">
      <w:pPr>
        <w:jc w:val="both"/>
      </w:pPr>
      <w:r w:rsidRPr="007D56DB">
        <w:tab/>
        <w:t>(4) Пошто утврди да је такво лице уписано у извод из бирачког списка, председник бирачког одбора задужује најмање два члана бирачког одбора /повереници/ да спроведу гласање ван бирачког места.</w:t>
      </w:r>
    </w:p>
    <w:p w:rsidR="00DB1BB8" w:rsidRPr="007D56DB" w:rsidRDefault="00DB1BB8" w:rsidP="00DB1BB8">
      <w:pPr>
        <w:jc w:val="both"/>
      </w:pPr>
      <w:r w:rsidRPr="007D56DB">
        <w:tab/>
        <w:t>(5) Повереници бирачког одбора одлазе код бирача, утврђују његов идентитет и врше проверу УВ лампом.</w:t>
      </w:r>
    </w:p>
    <w:p w:rsidR="00DB1BB8" w:rsidRPr="007D56DB" w:rsidRDefault="00DB1BB8" w:rsidP="00DB1BB8">
      <w:pPr>
        <w:jc w:val="both"/>
      </w:pPr>
      <w:r w:rsidRPr="007D56DB">
        <w:tab/>
        <w:t>(6) Потом повереници бирачког одбора предају службени коверат у којем се налази: гласачки листић; збирна изборна листа; потврда о изборном праву за гласање ван бирачког места и посебан коверат у који ће бити стављен попуњени гласачки листић.</w:t>
      </w:r>
    </w:p>
    <w:p w:rsidR="00DB1BB8" w:rsidRPr="00B81199" w:rsidRDefault="00DB1BB8" w:rsidP="00DB1BB8">
      <w:pPr>
        <w:jc w:val="both"/>
      </w:pPr>
      <w:r w:rsidRPr="007D56DB">
        <w:tab/>
        <w:t>(7) Након тога, повереници бирачког одбора специјалним спрејом обележавају прст бирача, на начин утврђен одредбама ових правила.</w:t>
      </w:r>
    </w:p>
    <w:p w:rsidR="00DB1BB8" w:rsidRPr="007D56DB" w:rsidRDefault="00DB1BB8" w:rsidP="00DB1BB8">
      <w:pPr>
        <w:jc w:val="both"/>
      </w:pPr>
      <w:proofErr w:type="gramStart"/>
      <w:r w:rsidRPr="007D56DB">
        <w:t>Члан 21.</w:t>
      </w:r>
      <w:proofErr w:type="gramEnd"/>
    </w:p>
    <w:p w:rsidR="00DB1BB8" w:rsidRPr="007D56DB" w:rsidRDefault="00DB1BB8" w:rsidP="00DB1BB8">
      <w:pPr>
        <w:jc w:val="both"/>
      </w:pPr>
      <w:r w:rsidRPr="007D56DB">
        <w:lastRenderedPageBreak/>
        <w:tab/>
        <w:t>(1) Пошто упознају бирача са начином гласања, повереници бирачког одбора напуштају просторију у којој бирач гласа.</w:t>
      </w:r>
    </w:p>
    <w:p w:rsidR="00DB1BB8" w:rsidRPr="007D56DB" w:rsidRDefault="00DB1BB8" w:rsidP="00DB1BB8">
      <w:pPr>
        <w:jc w:val="both"/>
      </w:pPr>
      <w:r w:rsidRPr="007D56DB">
        <w:tab/>
        <w:t>(2) Пошто гласа, бирач потписује потврду о свом изборном праву.</w:t>
      </w:r>
    </w:p>
    <w:p w:rsidR="00DB1BB8" w:rsidRPr="007D56DB" w:rsidRDefault="00DB1BB8" w:rsidP="00DB1BB8">
      <w:pPr>
        <w:jc w:val="both"/>
      </w:pPr>
      <w:r w:rsidRPr="007D56DB">
        <w:tab/>
        <w:t>(3) Потом бирач ставља попуњен и пресавијен гласачки листић у посебан коверат који повереници бирачког одбора пред њим печате жигом на печатном воску.</w:t>
      </w:r>
    </w:p>
    <w:p w:rsidR="00DB1BB8" w:rsidRPr="007D56DB" w:rsidRDefault="00DB1BB8" w:rsidP="00DB1BB8">
      <w:pPr>
        <w:jc w:val="both"/>
      </w:pPr>
      <w:r w:rsidRPr="007D56DB">
        <w:tab/>
        <w:t>(4) Запечаћен посебан коверат у смислу става (3) овог члана бирач ставља заједно с потписаном потврдом о изборном праву у службени коверат који после тога повереници бирачког одбора пред њим печате жигом на печатном воску.</w:t>
      </w:r>
    </w:p>
    <w:p w:rsidR="00DB1BB8" w:rsidRPr="00B81199" w:rsidRDefault="00DB1BB8" w:rsidP="00DB1BB8">
      <w:pPr>
        <w:jc w:val="both"/>
      </w:pPr>
      <w:r w:rsidRPr="007D56DB">
        <w:tab/>
        <w:t>(5) Пре печаћења службене коверте са посебном ковертом, повереници бирачког одбора обавезно морају да провере да ли је бирач потписао потврду о изборном праву.</w:t>
      </w:r>
    </w:p>
    <w:p w:rsidR="00DB1BB8" w:rsidRPr="007D56DB" w:rsidRDefault="00DB1BB8" w:rsidP="00DB1BB8">
      <w:pPr>
        <w:jc w:val="both"/>
      </w:pPr>
      <w:proofErr w:type="gramStart"/>
      <w:r w:rsidRPr="007D56DB">
        <w:t>Члан 22.</w:t>
      </w:r>
      <w:proofErr w:type="gramEnd"/>
    </w:p>
    <w:p w:rsidR="00DB1BB8" w:rsidRPr="007D56DB" w:rsidRDefault="00DB1BB8" w:rsidP="00DB1BB8">
      <w:pPr>
        <w:jc w:val="both"/>
      </w:pPr>
      <w:r w:rsidRPr="007D56DB">
        <w:tab/>
        <w:t>(1) Одмах по повратку на бирачко место, повереници бирачког одбора предају службене коверте бирачком одбору, који отвара службене коверте у којим се налазе потписане потврде о изборном праву и заокружује редни број под којим је бирач уписан у извод из бирачког списка.</w:t>
      </w:r>
    </w:p>
    <w:p w:rsidR="00DB1BB8" w:rsidRPr="007D56DB" w:rsidRDefault="00DB1BB8" w:rsidP="00DB1BB8">
      <w:pPr>
        <w:jc w:val="both"/>
      </w:pPr>
      <w:r w:rsidRPr="007D56DB">
        <w:tab/>
        <w:t>(2) Затим бирачки одбор отвара запечаћене коверте и из њих вади пресавијене гласачке листиће и убацује их у гласачку кутију.</w:t>
      </w:r>
    </w:p>
    <w:p w:rsidR="00DB1BB8" w:rsidRPr="007D56DB" w:rsidRDefault="00DB1BB8" w:rsidP="00DB1BB8">
      <w:pPr>
        <w:jc w:val="both"/>
      </w:pPr>
      <w:r w:rsidRPr="007D56DB">
        <w:tab/>
        <w:t>(3) Ако недостаје потврда о изборном праву, сматра се да бирач није гласао, што се уноси у записник о раду бирачког одбора.</w:t>
      </w:r>
    </w:p>
    <w:p w:rsidR="00DB1BB8" w:rsidRPr="007D56DB" w:rsidRDefault="00DB1BB8" w:rsidP="00DB1BB8">
      <w:pPr>
        <w:jc w:val="both"/>
      </w:pPr>
      <w:r w:rsidRPr="007D56DB">
        <w:tab/>
        <w:t>(4) Бирачки одбор уноси у записник о раду бирачког одбора податак о томе колико је бирача гласало ван бирачког места и под којим редним бројевима су ти бирачи уписани у извод из бирачког списка, а након гласања, уз остали изборни материјал, у посебној коверти прилажу и све потписане потврде о изборном праву.</w:t>
      </w:r>
    </w:p>
    <w:p w:rsidR="00930B36" w:rsidRPr="00930B36" w:rsidRDefault="00DB1BB8" w:rsidP="00DB1BB8">
      <w:pPr>
        <w:jc w:val="both"/>
      </w:pPr>
      <w:r w:rsidRPr="007D56DB">
        <w:tab/>
        <w:t>(5) Ако бирач који гласа ван бирачког места није у стању да попуни гласачки листић /слепо, инвалидно или неписмено лице/, може да гласа уз помоћ помагача којег сам одреди, на исти начин на који ту помоћ користе слепа, инвалидна или неписмена лица која гласају на бирачком месту.</w:t>
      </w:r>
    </w:p>
    <w:p w:rsidR="00DB1BB8" w:rsidRPr="007D56DB" w:rsidRDefault="00DB1BB8" w:rsidP="00DB1BB8">
      <w:pPr>
        <w:jc w:val="both"/>
      </w:pPr>
      <w:r w:rsidRPr="007D56DB">
        <w:t>ОДРЖАВАЊЕ РЕДА НА БИРАЧКОМ МЕСТУ</w:t>
      </w:r>
    </w:p>
    <w:p w:rsidR="00DB1BB8" w:rsidRPr="007D56DB" w:rsidRDefault="00DB1BB8" w:rsidP="00DB1BB8">
      <w:pPr>
        <w:jc w:val="both"/>
      </w:pPr>
      <w:proofErr w:type="gramStart"/>
      <w:r w:rsidRPr="007D56DB">
        <w:t>Члан 23.</w:t>
      </w:r>
      <w:proofErr w:type="gramEnd"/>
    </w:p>
    <w:p w:rsidR="00DB1BB8" w:rsidRPr="007D56DB" w:rsidRDefault="00DB1BB8" w:rsidP="00DB1BB8">
      <w:pPr>
        <w:jc w:val="both"/>
      </w:pPr>
      <w:r w:rsidRPr="007D56DB">
        <w:tab/>
        <w:t>(1) Забрањено је задржавање на бирачком месту свих лица која немају права и дужности у вези са спровођењем избора.</w:t>
      </w:r>
    </w:p>
    <w:p w:rsidR="00DB1BB8" w:rsidRPr="007D56DB" w:rsidRDefault="00DB1BB8" w:rsidP="00DB1BB8">
      <w:pPr>
        <w:jc w:val="both"/>
      </w:pPr>
      <w:r w:rsidRPr="007D56DB">
        <w:tab/>
        <w:t>(2) На бирачком месту забрањено је коришћење мобилних телефона и других средстава веза и комуникације, као и фото-апарата и камера.</w:t>
      </w:r>
    </w:p>
    <w:p w:rsidR="00DB1BB8" w:rsidRPr="007D56DB" w:rsidRDefault="00DB1BB8" w:rsidP="00DB1BB8">
      <w:pPr>
        <w:jc w:val="both"/>
      </w:pPr>
      <w:r w:rsidRPr="007D56DB">
        <w:tab/>
        <w:t>(3) На бирачком месту забрањено је да се, ван службене евиденције у изводу из бирачког списка, праве спискови бирача који су изашли на гласање /уписивањем имена или редног броја из извода из бирачког списка бирача који су изашли, или нису изашли на гласање/.</w:t>
      </w:r>
    </w:p>
    <w:p w:rsidR="00DB1BB8" w:rsidRPr="007D56DB" w:rsidRDefault="00DB1BB8" w:rsidP="00DB1BB8">
      <w:pPr>
        <w:jc w:val="both"/>
      </w:pPr>
      <w:r w:rsidRPr="007D56DB">
        <w:lastRenderedPageBreak/>
        <w:tab/>
        <w:t>(4) Изузетно, дозвољено је да чланови бирачког одбора који су задужени да рукују изводом из бирачког списка, уписивањем цртица на посебном листу хартије, воде евиденцију о излазности бирача и да податке о излазности саопштавају свим члановима бирачког одбора.</w:t>
      </w:r>
    </w:p>
    <w:p w:rsidR="00DB1BB8" w:rsidRPr="00B81199" w:rsidRDefault="00DB1BB8" w:rsidP="00DB1BB8">
      <w:pPr>
        <w:jc w:val="both"/>
      </w:pPr>
      <w:r w:rsidRPr="007D56DB">
        <w:tab/>
        <w:t>(5) Повреда забране из става (1), (2) и (3) овог члана, сматра се нарушавањем реда на бирачком месту</w:t>
      </w:r>
    </w:p>
    <w:p w:rsidR="00DB1BB8" w:rsidRPr="007D56DB" w:rsidRDefault="00DB1BB8" w:rsidP="00DB1BB8">
      <w:pPr>
        <w:jc w:val="both"/>
      </w:pPr>
      <w:proofErr w:type="gramStart"/>
      <w:r w:rsidRPr="007D56DB">
        <w:t>Члан 24.</w:t>
      </w:r>
      <w:proofErr w:type="gramEnd"/>
    </w:p>
    <w:p w:rsidR="00DB1BB8" w:rsidRPr="007D56DB" w:rsidRDefault="00DB1BB8" w:rsidP="00DB1BB8">
      <w:pPr>
        <w:jc w:val="both"/>
      </w:pPr>
      <w:r w:rsidRPr="007D56DB">
        <w:tab/>
        <w:t>(1) Представници средстава јавног информисања могу да буду присутни на бирачком месту само ради припреме извештаја о току гласања на бирачком месту.</w:t>
      </w:r>
    </w:p>
    <w:p w:rsidR="00DB1BB8" w:rsidRPr="00B81199" w:rsidRDefault="00DB1BB8" w:rsidP="00DB1BB8">
      <w:pPr>
        <w:jc w:val="both"/>
      </w:pPr>
      <w:r w:rsidRPr="007D56DB">
        <w:tab/>
        <w:t>(2) Све време од отварања до затварања бирачког места, бирачки одбор обавештава Изборну комисију о току гласања на начин који ће бити утврђен посебном одлуком Изборне комисије.</w:t>
      </w:r>
    </w:p>
    <w:p w:rsidR="00DB1BB8" w:rsidRPr="007D56DB" w:rsidRDefault="00DB1BB8" w:rsidP="00DB1BB8">
      <w:pPr>
        <w:jc w:val="both"/>
      </w:pPr>
      <w:proofErr w:type="gramStart"/>
      <w:r w:rsidRPr="007D56DB">
        <w:t>Члан 25.</w:t>
      </w:r>
      <w:proofErr w:type="gramEnd"/>
    </w:p>
    <w:p w:rsidR="00DB1BB8" w:rsidRPr="007D56DB" w:rsidRDefault="00DB1BB8" w:rsidP="00DB1BB8">
      <w:pPr>
        <w:jc w:val="both"/>
      </w:pPr>
      <w:r w:rsidRPr="007D56DB">
        <w:tab/>
        <w:t>(1) Бирачки одбор је дужан да одржава ред на бирачком месту.</w:t>
      </w:r>
    </w:p>
    <w:p w:rsidR="00DB1BB8" w:rsidRPr="007D56DB" w:rsidRDefault="00DB1BB8" w:rsidP="00DB1BB8">
      <w:pPr>
        <w:jc w:val="both"/>
      </w:pPr>
      <w:r w:rsidRPr="007D56DB">
        <w:tab/>
        <w:t xml:space="preserve">(2) Ако се на бирачком месту наруши ред, бирачки одбор може да прекине гласање док се ред не успостави. </w:t>
      </w:r>
      <w:proofErr w:type="gramStart"/>
      <w:r w:rsidRPr="007D56DB">
        <w:t>Разлози за прекид гласања и трајање прекида гласања уносе се у записник о раду бирачког одбора.</w:t>
      </w:r>
      <w:proofErr w:type="gramEnd"/>
    </w:p>
    <w:p w:rsidR="00DB1BB8" w:rsidRPr="007D56DB" w:rsidRDefault="00DB1BB8" w:rsidP="00DB1BB8">
      <w:pPr>
        <w:jc w:val="both"/>
      </w:pPr>
      <w:r w:rsidRPr="007D56DB">
        <w:tab/>
        <w:t>(3) Ако је прекид гласања трајао дуже од једног часа, гласање се продужава за онолико времена колико је прекид трајао.</w:t>
      </w:r>
    </w:p>
    <w:p w:rsidR="00DB1BB8" w:rsidRPr="007D56DB" w:rsidRDefault="00DB1BB8" w:rsidP="00DB1BB8">
      <w:pPr>
        <w:jc w:val="both"/>
      </w:pPr>
      <w:proofErr w:type="gramStart"/>
      <w:r w:rsidRPr="007D56DB">
        <w:t>Члан 26.</w:t>
      </w:r>
      <w:proofErr w:type="gramEnd"/>
    </w:p>
    <w:p w:rsidR="00DB1BB8" w:rsidRPr="007D56DB" w:rsidRDefault="00DB1BB8" w:rsidP="00DB1BB8">
      <w:pPr>
        <w:jc w:val="both"/>
      </w:pPr>
      <w:r w:rsidRPr="007D56DB">
        <w:tab/>
        <w:t>(1) Бирачки одбор је дужан да посматрачима којима је Изборна комисија одобрила праћење избора и издала акредитацију, омогући несметано праћење сваке изборне радње и да у записнику о свом раду констатује њихово присуство.</w:t>
      </w:r>
    </w:p>
    <w:p w:rsidR="00DB1BB8" w:rsidRPr="00B81199" w:rsidRDefault="00DB1BB8" w:rsidP="00DB1BB8">
      <w:pPr>
        <w:jc w:val="both"/>
      </w:pPr>
      <w:r w:rsidRPr="007D56DB">
        <w:tab/>
        <w:t>(2) Бирачки одбор може да удаљи посматрача са бирачког места ако нарушава ред на бирачком месту, омета рад бирачког одбора, а посебно ако на било који начин покуша да учествује у раду бирачког одбора, што констатује у записнику о раду бирачког одбора, уз навођење разлога за удаљавање.</w:t>
      </w:r>
    </w:p>
    <w:p w:rsidR="00DB1BB8" w:rsidRPr="007D56DB" w:rsidRDefault="00DB1BB8" w:rsidP="00DB1BB8">
      <w:pPr>
        <w:jc w:val="both"/>
      </w:pPr>
      <w:r w:rsidRPr="007D56DB">
        <w:t>ЗАТВАРАЊЕ БИРАЧКОГ МЕСТА</w:t>
      </w:r>
    </w:p>
    <w:p w:rsidR="00DB1BB8" w:rsidRPr="007D56DB" w:rsidRDefault="00DB1BB8" w:rsidP="00DB1BB8">
      <w:pPr>
        <w:jc w:val="both"/>
      </w:pPr>
      <w:proofErr w:type="gramStart"/>
      <w:r w:rsidRPr="007D56DB">
        <w:t>Члан 27.</w:t>
      </w:r>
      <w:proofErr w:type="gramEnd"/>
    </w:p>
    <w:p w:rsidR="00DB1BB8" w:rsidRPr="007D56DB" w:rsidRDefault="00DB1BB8" w:rsidP="00DB1BB8">
      <w:pPr>
        <w:jc w:val="both"/>
      </w:pPr>
      <w:r w:rsidRPr="007D56DB">
        <w:tab/>
        <w:t>(1) Бирачко место се затвара у 20.00 часова.</w:t>
      </w:r>
    </w:p>
    <w:p w:rsidR="00DB1BB8" w:rsidRPr="007D56DB" w:rsidRDefault="00DB1BB8" w:rsidP="00DB1BB8">
      <w:pPr>
        <w:jc w:val="both"/>
      </w:pPr>
      <w:r w:rsidRPr="007D56DB">
        <w:tab/>
        <w:t>(2) Бирачима који су се затекли на бирачком месту приликом затварања бирачког места, омогућава се да гласају.</w:t>
      </w:r>
    </w:p>
    <w:p w:rsidR="00DB1BB8" w:rsidRPr="007D56DB" w:rsidRDefault="00DB1BB8" w:rsidP="00DB1BB8">
      <w:pPr>
        <w:jc w:val="both"/>
      </w:pPr>
      <w:r w:rsidRPr="007D56DB">
        <w:tab/>
        <w:t>(3) Као бирач који се затекао на бирачком месту сматра се бирач који се у 20.00 часова налази на бирачком месту или непосредно испред.</w:t>
      </w:r>
    </w:p>
    <w:p w:rsidR="00DB1BB8" w:rsidRPr="007D56DB" w:rsidRDefault="00DB1BB8" w:rsidP="00DB1BB8">
      <w:pPr>
        <w:jc w:val="both"/>
      </w:pPr>
      <w:r w:rsidRPr="007D56DB">
        <w:tab/>
        <w:t>(4) Бираче који се затекне на бирачком месту бирачки одбор обавештава да могу да гласају.</w:t>
      </w:r>
    </w:p>
    <w:p w:rsidR="00DB1BB8" w:rsidRPr="00B81199" w:rsidRDefault="00DB1BB8" w:rsidP="00DB1BB8">
      <w:pPr>
        <w:jc w:val="both"/>
      </w:pPr>
      <w:r w:rsidRPr="007D56DB">
        <w:lastRenderedPageBreak/>
        <w:tab/>
        <w:t>(5) Председник бирачког одбора дужан је да одреди члана или заменика члана бирачког одбора који ће да утврди број бирача који су се затекли на бирачком месту, утврди редослед по коме они гласају, стане иза последњег затеченог бирача како би се означио крај реда и сачека да гласају сви бирачи који су се затекли на бирачком месту.</w:t>
      </w:r>
    </w:p>
    <w:p w:rsidR="00DB1BB8" w:rsidRPr="007D56DB" w:rsidRDefault="00DB1BB8" w:rsidP="00DB1BB8">
      <w:pPr>
        <w:jc w:val="both"/>
      </w:pPr>
      <w:r w:rsidRPr="007D56DB">
        <w:t>УТВРЂИВАЊЕ РЕЗУЛТАТА ГЛАСАЊА</w:t>
      </w:r>
    </w:p>
    <w:p w:rsidR="00DB1BB8" w:rsidRPr="007D56DB" w:rsidRDefault="00DB1BB8" w:rsidP="00DB1BB8">
      <w:pPr>
        <w:jc w:val="both"/>
      </w:pPr>
      <w:r w:rsidRPr="007D56DB">
        <w:t>Редослед утврђивања резултата избора</w:t>
      </w:r>
    </w:p>
    <w:p w:rsidR="00DB1BB8" w:rsidRPr="007D56DB" w:rsidRDefault="00DB1BB8" w:rsidP="00DB1BB8">
      <w:pPr>
        <w:jc w:val="both"/>
      </w:pPr>
      <w:r w:rsidRPr="007D56DB">
        <w:t>Члан 28</w:t>
      </w:r>
    </w:p>
    <w:p w:rsidR="00DB1BB8" w:rsidRPr="007D56DB" w:rsidRDefault="00DB1BB8" w:rsidP="00DB1BB8">
      <w:pPr>
        <w:jc w:val="both"/>
      </w:pPr>
      <w:r w:rsidRPr="007D56DB">
        <w:tab/>
        <w:t>(1) После затварања бирачког места бирачки одбор утврђује резултате гласања на бирачком месту.</w:t>
      </w:r>
    </w:p>
    <w:p w:rsidR="00DB1BB8" w:rsidRPr="007D56DB" w:rsidRDefault="00DB1BB8" w:rsidP="00DB1BB8">
      <w:pPr>
        <w:jc w:val="both"/>
      </w:pPr>
      <w:r w:rsidRPr="007D56DB">
        <w:tab/>
        <w:t>(2) Утврђивању резултата гласања морају да присуствују сви чланови бирачког одбора или њихови заменици.</w:t>
      </w:r>
    </w:p>
    <w:p w:rsidR="00DB1BB8" w:rsidRPr="007D56DB" w:rsidRDefault="00DB1BB8" w:rsidP="00DB1BB8">
      <w:pPr>
        <w:jc w:val="both"/>
      </w:pPr>
    </w:p>
    <w:p w:rsidR="00DB1BB8" w:rsidRPr="007D56DB" w:rsidRDefault="00DB1BB8" w:rsidP="00DB1BB8">
      <w:pPr>
        <w:jc w:val="both"/>
      </w:pPr>
      <w:r w:rsidRPr="007D56DB">
        <w:t>Поступак утврђивања резултата гласања</w:t>
      </w:r>
    </w:p>
    <w:p w:rsidR="00DB1BB8" w:rsidRPr="007D56DB" w:rsidRDefault="00DB1BB8" w:rsidP="00DB1BB8">
      <w:pPr>
        <w:jc w:val="both"/>
      </w:pPr>
      <w:proofErr w:type="gramStart"/>
      <w:r w:rsidRPr="007D56DB">
        <w:t>Члан 29.</w:t>
      </w:r>
      <w:proofErr w:type="gramEnd"/>
    </w:p>
    <w:p w:rsidR="00DB1BB8" w:rsidRPr="007D56DB" w:rsidRDefault="00DB1BB8" w:rsidP="00DB1BB8">
      <w:pPr>
        <w:jc w:val="both"/>
      </w:pPr>
      <w:r w:rsidRPr="007D56DB">
        <w:tab/>
        <w:t>Поступак утврђивања резултата гласања спроводи се на следећи начин:</w:t>
      </w:r>
    </w:p>
    <w:p w:rsidR="00DB1BB8" w:rsidRPr="007D56DB" w:rsidRDefault="00DB1BB8" w:rsidP="00DB1BB8">
      <w:pPr>
        <w:jc w:val="both"/>
      </w:pPr>
      <w:r w:rsidRPr="007D56DB">
        <w:tab/>
        <w:t xml:space="preserve">- </w:t>
      </w:r>
      <w:proofErr w:type="gramStart"/>
      <w:r w:rsidRPr="007D56DB">
        <w:t>пребројавају</w:t>
      </w:r>
      <w:proofErr w:type="gramEnd"/>
      <w:r w:rsidRPr="007D56DB">
        <w:t xml:space="preserve"> се неупотребљени гласачки листићи и стављају се у посебан коверат који се печати;</w:t>
      </w:r>
    </w:p>
    <w:p w:rsidR="00DB1BB8" w:rsidRPr="007D56DB" w:rsidRDefault="00DB1BB8" w:rsidP="00DB1BB8">
      <w:pPr>
        <w:jc w:val="both"/>
      </w:pPr>
      <w:r w:rsidRPr="007D56DB">
        <w:tab/>
        <w:t xml:space="preserve">- </w:t>
      </w:r>
      <w:proofErr w:type="gramStart"/>
      <w:r w:rsidRPr="007D56DB">
        <w:t>пребројавају</w:t>
      </w:r>
      <w:proofErr w:type="gramEnd"/>
      <w:r w:rsidRPr="007D56DB">
        <w:t xml:space="preserve"> се бирачи уписани у извод из бирачког списка и тако утврђује укупан број уписаних бирача;</w:t>
      </w:r>
    </w:p>
    <w:p w:rsidR="00DB1BB8" w:rsidRPr="007D56DB" w:rsidRDefault="00DB1BB8" w:rsidP="00DB1BB8">
      <w:pPr>
        <w:jc w:val="both"/>
      </w:pPr>
      <w:r w:rsidRPr="007D56DB">
        <w:tab/>
        <w:t xml:space="preserve">- </w:t>
      </w:r>
      <w:proofErr w:type="gramStart"/>
      <w:r w:rsidRPr="007D56DB">
        <w:t>пребројавају</w:t>
      </w:r>
      <w:proofErr w:type="gramEnd"/>
      <w:r w:rsidRPr="007D56DB">
        <w:t xml:space="preserve"> се бирачи који су заокружени у извод из бирачког списка и тако утврђује број бирача који су гласали. Бирачки одбор мора да преброји и бираче заокружене у списку накнадних промена у бирачком списку, јер је он саставни део извода из бирачког списка;</w:t>
      </w:r>
    </w:p>
    <w:p w:rsidR="00DB1BB8" w:rsidRPr="007D56DB" w:rsidRDefault="00DB1BB8" w:rsidP="00DB1BB8">
      <w:pPr>
        <w:jc w:val="both"/>
      </w:pPr>
      <w:r w:rsidRPr="007D56DB">
        <w:tab/>
        <w:t xml:space="preserve"> - </w:t>
      </w:r>
      <w:proofErr w:type="gramStart"/>
      <w:r w:rsidRPr="007D56DB">
        <w:t>отвара</w:t>
      </w:r>
      <w:proofErr w:type="gramEnd"/>
      <w:r w:rsidRPr="007D56DB">
        <w:t xml:space="preserve"> се гласачка кутија и проверава се да ли се у њој налази контролни лист за проверу исправности гласачке кутије и резултат провере се уписује у записник о раду бирачког одбора. Контролни лист се ставља у посебан коверат који се печати;</w:t>
      </w:r>
    </w:p>
    <w:p w:rsidR="00DB1BB8" w:rsidRPr="007D56DB" w:rsidRDefault="00DB1BB8" w:rsidP="00DB1BB8">
      <w:pPr>
        <w:jc w:val="both"/>
      </w:pPr>
      <w:r w:rsidRPr="007D56DB">
        <w:tab/>
        <w:t xml:space="preserve"> - </w:t>
      </w:r>
      <w:proofErr w:type="gramStart"/>
      <w:r w:rsidRPr="007D56DB">
        <w:t>пребројавају</w:t>
      </w:r>
      <w:proofErr w:type="gramEnd"/>
      <w:r w:rsidRPr="007D56DB">
        <w:t xml:space="preserve"> се сви гласачки листићи који се налазе у гласачкој кутији и тај број се уписује у посебну рубрику у записнику о раду бирачког одбора;</w:t>
      </w:r>
    </w:p>
    <w:p w:rsidR="00DB1BB8" w:rsidRPr="007D56DB" w:rsidRDefault="00DB1BB8" w:rsidP="00DB1BB8">
      <w:pPr>
        <w:jc w:val="both"/>
      </w:pPr>
      <w:r w:rsidRPr="007D56DB">
        <w:tab/>
        <w:t xml:space="preserve">- </w:t>
      </w:r>
      <w:proofErr w:type="gramStart"/>
      <w:r w:rsidRPr="007D56DB">
        <w:t>гласачки</w:t>
      </w:r>
      <w:proofErr w:type="gramEnd"/>
      <w:r w:rsidRPr="007D56DB">
        <w:t xml:space="preserve"> листићи се разврставају на важеће и неважеће;</w:t>
      </w:r>
    </w:p>
    <w:p w:rsidR="00DB1BB8" w:rsidRPr="007D56DB" w:rsidRDefault="00DB1BB8" w:rsidP="00DB1BB8">
      <w:pPr>
        <w:jc w:val="both"/>
      </w:pPr>
      <w:r w:rsidRPr="007D56DB">
        <w:tab/>
        <w:t xml:space="preserve">- </w:t>
      </w:r>
      <w:proofErr w:type="gramStart"/>
      <w:r w:rsidRPr="007D56DB">
        <w:t>пребројавају</w:t>
      </w:r>
      <w:proofErr w:type="gramEnd"/>
      <w:r w:rsidRPr="007D56DB">
        <w:t xml:space="preserve"> се неважећи гласачки листићи, стављају посебан коверат који се печати, а број неважећих гласачких листића се уписује у посебну рубрику записника о раду бирачког одбора;</w:t>
      </w:r>
    </w:p>
    <w:p w:rsidR="00DB1BB8" w:rsidRPr="007D56DB" w:rsidRDefault="00DB1BB8" w:rsidP="00DB1BB8">
      <w:pPr>
        <w:jc w:val="both"/>
      </w:pPr>
      <w:r w:rsidRPr="007D56DB">
        <w:tab/>
        <w:t xml:space="preserve">- </w:t>
      </w:r>
      <w:proofErr w:type="gramStart"/>
      <w:r w:rsidRPr="007D56DB">
        <w:t>пребројавају</w:t>
      </w:r>
      <w:proofErr w:type="gramEnd"/>
      <w:r w:rsidRPr="007D56DB">
        <w:t xml:space="preserve"> се важећи гласачки листићи и тај број уписује у посебну рубрику записника о раду бирачког одбора;</w:t>
      </w:r>
    </w:p>
    <w:p w:rsidR="00DB1BB8" w:rsidRPr="007D56DB" w:rsidRDefault="00DB1BB8" w:rsidP="00DB1BB8">
      <w:pPr>
        <w:jc w:val="both"/>
      </w:pPr>
      <w:r w:rsidRPr="007D56DB">
        <w:lastRenderedPageBreak/>
        <w:tab/>
        <w:t xml:space="preserve">- </w:t>
      </w:r>
      <w:proofErr w:type="gramStart"/>
      <w:r w:rsidRPr="007D56DB">
        <w:t>важећи</w:t>
      </w:r>
      <w:proofErr w:type="gramEnd"/>
      <w:r w:rsidRPr="007D56DB">
        <w:t xml:space="preserve"> гласачки листићи се разврставају по изборним листама, утврђује се број гласова који је дат свакој изборној листи, који се уписује у посебну рубрику записника о раду бирачког одбора;</w:t>
      </w:r>
    </w:p>
    <w:p w:rsidR="00DB1BB8" w:rsidRPr="00B81199" w:rsidRDefault="00DB1BB8" w:rsidP="00DB1BB8">
      <w:pPr>
        <w:jc w:val="both"/>
      </w:pPr>
      <w:r w:rsidRPr="007D56DB">
        <w:tab/>
        <w:t xml:space="preserve">- </w:t>
      </w:r>
      <w:proofErr w:type="gramStart"/>
      <w:r w:rsidRPr="007D56DB">
        <w:t>сви</w:t>
      </w:r>
      <w:proofErr w:type="gramEnd"/>
      <w:r w:rsidRPr="007D56DB">
        <w:t xml:space="preserve"> важећи гласачки листићи стављају се у посебан коверат који се печати.</w:t>
      </w:r>
    </w:p>
    <w:p w:rsidR="00DB1BB8" w:rsidRPr="007D56DB" w:rsidRDefault="00DB1BB8" w:rsidP="00DB1BB8">
      <w:pPr>
        <w:jc w:val="both"/>
      </w:pPr>
      <w:r w:rsidRPr="007D56DB">
        <w:t>Разликовање важећег и неважећег гласачког листића</w:t>
      </w:r>
    </w:p>
    <w:p w:rsidR="00DB1BB8" w:rsidRPr="007D56DB" w:rsidRDefault="00DB1BB8" w:rsidP="00DB1BB8">
      <w:pPr>
        <w:jc w:val="both"/>
      </w:pPr>
      <w:proofErr w:type="gramStart"/>
      <w:r w:rsidRPr="007D56DB">
        <w:t>Члан 30.</w:t>
      </w:r>
      <w:proofErr w:type="gramEnd"/>
    </w:p>
    <w:p w:rsidR="00DB1BB8" w:rsidRPr="007D56DB" w:rsidRDefault="00DB1BB8" w:rsidP="00DB1BB8">
      <w:pPr>
        <w:jc w:val="both"/>
      </w:pPr>
      <w:r w:rsidRPr="007D56DB">
        <w:tab/>
        <w:t>(1) Неважећи гласачки листић јесте непопуњени гласачки листић, као и гласачки листић који је попуњен тако да се не може утврдити за коју је изборну листу бирач гласао, као на пример:</w:t>
      </w:r>
    </w:p>
    <w:p w:rsidR="00DB1BB8" w:rsidRPr="007D56DB" w:rsidRDefault="00DB1BB8" w:rsidP="00DB1BB8">
      <w:pPr>
        <w:jc w:val="both"/>
      </w:pPr>
      <w:r w:rsidRPr="007D56DB">
        <w:tab/>
        <w:t>-листић на коме је бирач заокружио или подвукао више од једног редног броја испред назива изборне листе;</w:t>
      </w:r>
    </w:p>
    <w:p w:rsidR="00DB1BB8" w:rsidRPr="007D56DB" w:rsidRDefault="00DB1BB8" w:rsidP="00DB1BB8">
      <w:pPr>
        <w:jc w:val="both"/>
      </w:pPr>
      <w:r w:rsidRPr="007D56DB">
        <w:tab/>
      </w:r>
      <w:proofErr w:type="gramStart"/>
      <w:r w:rsidRPr="007D56DB">
        <w:t>-листић на коме је бирач заокружио или подвукао више од једне изборне листе.</w:t>
      </w:r>
      <w:proofErr w:type="gramEnd"/>
    </w:p>
    <w:p w:rsidR="00DB1BB8" w:rsidRPr="007D56DB" w:rsidRDefault="00DB1BB8" w:rsidP="00DB1BB8">
      <w:pPr>
        <w:jc w:val="both"/>
      </w:pPr>
      <w:r w:rsidRPr="007D56DB">
        <w:tab/>
        <w:t>(2) Важећи гласачки листић јесте онај на коме је заокружен један редни број испред назива изборне листе, као и гласачки листић који је попуњен н начин из којег се са сигурношћу може закључити за кога је бирач гласао, као на пример:</w:t>
      </w:r>
    </w:p>
    <w:p w:rsidR="00DB1BB8" w:rsidRPr="007D56DB" w:rsidRDefault="00DB1BB8" w:rsidP="00DB1BB8">
      <w:pPr>
        <w:jc w:val="both"/>
      </w:pPr>
      <w:r w:rsidRPr="007D56DB">
        <w:tab/>
        <w:t>-ако је на гласачком листићу бирач заокружио или подвукао назив или део назива једне изборне листе;</w:t>
      </w:r>
    </w:p>
    <w:p w:rsidR="00DB1BB8" w:rsidRPr="007D56DB" w:rsidRDefault="00DB1BB8" w:rsidP="00DB1BB8">
      <w:pPr>
        <w:jc w:val="both"/>
      </w:pPr>
      <w:r w:rsidRPr="007D56DB">
        <w:tab/>
        <w:t>(3) Ако је листић попуњен на начин из кога се може поуздано утврдити за коју изборну листу је бирач гласао, он ће бити важећи упркос томе:</w:t>
      </w:r>
    </w:p>
    <w:p w:rsidR="00DB1BB8" w:rsidRPr="007D56DB" w:rsidRDefault="00DB1BB8" w:rsidP="00DB1BB8">
      <w:pPr>
        <w:jc w:val="both"/>
      </w:pPr>
      <w:r w:rsidRPr="007D56DB">
        <w:tab/>
        <w:t>-што су на листићу исписани или нацртани коментари, пароле и друге поруке;</w:t>
      </w:r>
    </w:p>
    <w:p w:rsidR="00DB1BB8" w:rsidRPr="00B81199" w:rsidRDefault="00DB1BB8" w:rsidP="00DB1BB8">
      <w:pPr>
        <w:jc w:val="both"/>
      </w:pPr>
      <w:r w:rsidRPr="007D56DB">
        <w:tab/>
      </w:r>
      <w:proofErr w:type="gramStart"/>
      <w:r w:rsidRPr="007D56DB">
        <w:t>-што су друге изборне листе прецртане.</w:t>
      </w:r>
      <w:proofErr w:type="gramEnd"/>
    </w:p>
    <w:p w:rsidR="00DB1BB8" w:rsidRPr="007D56DB" w:rsidRDefault="00DB1BB8" w:rsidP="00DB1BB8">
      <w:pPr>
        <w:jc w:val="both"/>
      </w:pPr>
      <w:r w:rsidRPr="007D56DB">
        <w:t>Попуњавање записника о раду бирачког одбора</w:t>
      </w:r>
    </w:p>
    <w:p w:rsidR="00DB1BB8" w:rsidRPr="007D56DB" w:rsidRDefault="00DB1BB8" w:rsidP="00DB1BB8">
      <w:pPr>
        <w:jc w:val="both"/>
      </w:pPr>
      <w:proofErr w:type="gramStart"/>
      <w:r w:rsidRPr="007D56DB">
        <w:t>Члан 31.</w:t>
      </w:r>
      <w:proofErr w:type="gramEnd"/>
    </w:p>
    <w:p w:rsidR="00DB1BB8" w:rsidRPr="007D56DB" w:rsidRDefault="00DB1BB8" w:rsidP="00DB1BB8">
      <w:pPr>
        <w:jc w:val="both"/>
      </w:pPr>
      <w:r w:rsidRPr="007D56DB">
        <w:tab/>
        <w:t>(1) Кад утврди резултате гласања, бирачки одбор читко попуњава записник о раду бирачког одбора у коме, поред осталог, исписује: датум и место гласања; број и назив бирачког места; имена и презимена чланова бирачког одбора; број примљених гласачких листића; број неупотребљених гласачких листића; укупан број уписаних бирача, број бирача који су гласали ван бирачког места; број бирача који су гласали уз помоћ другог лица; број неважећих гласачких листића; број важећих гласачких листића; број гласова датих за сваку изборну листу.</w:t>
      </w:r>
    </w:p>
    <w:p w:rsidR="00DB1BB8" w:rsidRPr="007D56DB" w:rsidRDefault="00DB1BB8" w:rsidP="00DB1BB8">
      <w:pPr>
        <w:jc w:val="both"/>
      </w:pPr>
      <w:r w:rsidRPr="007D56DB">
        <w:tab/>
        <w:t>(2) У записник о раду бирачког одбора уносе се и примедбе и мишљења чланова и заменика чланова бирачког одбора.</w:t>
      </w:r>
    </w:p>
    <w:p w:rsidR="00DB1BB8" w:rsidRPr="00930B36" w:rsidRDefault="00DB1BB8" w:rsidP="00DB1BB8">
      <w:pPr>
        <w:jc w:val="both"/>
      </w:pPr>
      <w:r w:rsidRPr="007D56DB">
        <w:tab/>
        <w:t>(3) Ако записник о раду бирачког одбора не потпишу сви чланови бирачког одбора, то се констатује у записнику о раду бирачког одбора и уз то се евентуално наводе и разлози због којих записник није потписан.</w:t>
      </w:r>
    </w:p>
    <w:p w:rsidR="00DB1BB8" w:rsidRPr="007D56DB" w:rsidRDefault="00DB1BB8" w:rsidP="00DB1BB8">
      <w:pPr>
        <w:jc w:val="both"/>
      </w:pPr>
      <w:proofErr w:type="gramStart"/>
      <w:r w:rsidRPr="007D56DB">
        <w:t>Члан 32.</w:t>
      </w:r>
      <w:proofErr w:type="gramEnd"/>
    </w:p>
    <w:p w:rsidR="00DB1BB8" w:rsidRPr="007D56DB" w:rsidRDefault="00DB1BB8" w:rsidP="00DB1BB8">
      <w:pPr>
        <w:jc w:val="both"/>
      </w:pPr>
      <w:r w:rsidRPr="007D56DB">
        <w:lastRenderedPageBreak/>
        <w:tab/>
        <w:t>(1) Записници о раду бирачког одбора израђују се на прописаним обрасцима који се штампају у четири примерка.</w:t>
      </w:r>
    </w:p>
    <w:p w:rsidR="00DB1BB8" w:rsidRPr="007D56DB" w:rsidRDefault="00DB1BB8" w:rsidP="00DB1BB8">
      <w:pPr>
        <w:jc w:val="both"/>
      </w:pPr>
      <w:r w:rsidRPr="007D56DB">
        <w:tab/>
        <w:t>(2) Први примерак записника о раду бирачког одбора доставља се Изборној комисији.</w:t>
      </w:r>
    </w:p>
    <w:p w:rsidR="00DB1BB8" w:rsidRPr="007D56DB" w:rsidRDefault="00DB1BB8" w:rsidP="00DB1BB8">
      <w:pPr>
        <w:jc w:val="both"/>
      </w:pPr>
      <w:r w:rsidRPr="007D56DB">
        <w:tab/>
        <w:t>(3) Други примерак записника истиче се на бирачком месту на јавни увид.</w:t>
      </w:r>
    </w:p>
    <w:p w:rsidR="00DB1BB8" w:rsidRPr="00930B36" w:rsidRDefault="00DB1BB8" w:rsidP="00DB1BB8">
      <w:pPr>
        <w:jc w:val="both"/>
      </w:pPr>
      <w:r w:rsidRPr="007D56DB">
        <w:tab/>
        <w:t>(4) Преостала два примерка записника се уручују представницима подносилаца изборних листа који су освојили највећи број гласова на бирачком месту, водећи при том рачуна који подносиоци изборних листа су освојили највећи број гласова.</w:t>
      </w:r>
    </w:p>
    <w:p w:rsidR="00DB1BB8" w:rsidRPr="007D56DB" w:rsidRDefault="00DB1BB8" w:rsidP="00DB1BB8">
      <w:pPr>
        <w:jc w:val="both"/>
      </w:pPr>
      <w:r w:rsidRPr="007D56DB">
        <w:t>ЛОГИЧКО-РАЧУНАРСКА КОНТРОЛАЗАПИСНИКА О РАДУ БИРАЧКОГ ОДБОРА</w:t>
      </w:r>
    </w:p>
    <w:p w:rsidR="00DB1BB8" w:rsidRPr="007D56DB" w:rsidRDefault="00DB1BB8" w:rsidP="00DB1BB8">
      <w:pPr>
        <w:jc w:val="both"/>
      </w:pPr>
      <w:proofErr w:type="gramStart"/>
      <w:r w:rsidRPr="007D56DB">
        <w:t>Члан 33.</w:t>
      </w:r>
      <w:proofErr w:type="gramEnd"/>
    </w:p>
    <w:p w:rsidR="00DB1BB8" w:rsidRPr="00B81199" w:rsidRDefault="00DB1BB8" w:rsidP="00DB1BB8">
      <w:pPr>
        <w:jc w:val="both"/>
      </w:pPr>
      <w:r w:rsidRPr="007D56DB">
        <w:tab/>
        <w:t>Логичко-рачунарска контрола записника о раду бирачког одбора обухвата: рачунско слагање података о бирачима; рачунско слагање података о бирачима и гласачким листићима и рачунско слагање података о гласачким листићима и гласовима.</w:t>
      </w:r>
    </w:p>
    <w:p w:rsidR="00DB1BB8" w:rsidRPr="007D56DB" w:rsidRDefault="0061204C" w:rsidP="00DB1BB8">
      <w:pPr>
        <w:jc w:val="both"/>
      </w:pPr>
      <w:r>
        <w:t xml:space="preserve">а) </w:t>
      </w:r>
      <w:r w:rsidR="00DB1BB8" w:rsidRPr="007D56DB">
        <w:t>Рачунско слагање података о бирачима</w:t>
      </w:r>
    </w:p>
    <w:p w:rsidR="00DB1BB8" w:rsidRPr="007D56DB" w:rsidRDefault="00DB1BB8" w:rsidP="00DB1BB8">
      <w:pPr>
        <w:jc w:val="both"/>
      </w:pPr>
      <w:proofErr w:type="gramStart"/>
      <w:r w:rsidRPr="007D56DB">
        <w:t>Члан 34.</w:t>
      </w:r>
      <w:proofErr w:type="gramEnd"/>
    </w:p>
    <w:p w:rsidR="00DB1BB8" w:rsidRPr="007D56DB" w:rsidRDefault="00DB1BB8" w:rsidP="00DB1BB8">
      <w:pPr>
        <w:jc w:val="both"/>
      </w:pPr>
      <w:r w:rsidRPr="007D56DB">
        <w:tab/>
        <w:t>(1) Укупан број бирача који су гласали једнак је броју бирача који су заокружени у изводу из бирачког списка.</w:t>
      </w:r>
    </w:p>
    <w:p w:rsidR="00DB1BB8" w:rsidRPr="00B81199" w:rsidRDefault="00DB1BB8" w:rsidP="00DB1BB8">
      <w:pPr>
        <w:jc w:val="both"/>
      </w:pPr>
      <w:r w:rsidRPr="007D56DB">
        <w:tab/>
        <w:t>(2) Укупан број бирача који су гласали може бити једнак или мањи од броја бирача уписаних у изводу из бирачког списка и списку накнадних промена у бирачком списку.</w:t>
      </w:r>
    </w:p>
    <w:p w:rsidR="00DB1BB8" w:rsidRPr="007D56DB" w:rsidRDefault="00DB1BB8" w:rsidP="00DB1BB8">
      <w:pPr>
        <w:jc w:val="both"/>
      </w:pPr>
      <w:r w:rsidRPr="007D56DB">
        <w:t>б) Рачунско слагање података о бирачима и гласачким листићима</w:t>
      </w:r>
    </w:p>
    <w:p w:rsidR="00DB1BB8" w:rsidRPr="007D56DB" w:rsidRDefault="00DB1BB8" w:rsidP="00DB1BB8">
      <w:pPr>
        <w:jc w:val="both"/>
      </w:pPr>
      <w:proofErr w:type="gramStart"/>
      <w:r w:rsidRPr="007D56DB">
        <w:t>Члан 35.</w:t>
      </w:r>
      <w:proofErr w:type="gramEnd"/>
    </w:p>
    <w:p w:rsidR="00DB1BB8" w:rsidRPr="007D56DB" w:rsidRDefault="00DB1BB8" w:rsidP="00DB1BB8">
      <w:pPr>
        <w:jc w:val="both"/>
      </w:pPr>
      <w:r w:rsidRPr="007D56DB">
        <w:tab/>
        <w:t xml:space="preserve">(1) Укупан број гласачких листића који се налазе у гласачкој </w:t>
      </w:r>
      <w:proofErr w:type="gramStart"/>
      <w:r w:rsidRPr="007D56DB">
        <w:t>кутији  једнак</w:t>
      </w:r>
      <w:proofErr w:type="gramEnd"/>
      <w:r w:rsidRPr="007D56DB">
        <w:t xml:space="preserve"> је или мањи од броја бирача који су гласали.</w:t>
      </w:r>
    </w:p>
    <w:p w:rsidR="0061204C" w:rsidRPr="00B81199" w:rsidRDefault="00DB1BB8" w:rsidP="00DB1BB8">
      <w:pPr>
        <w:jc w:val="both"/>
      </w:pPr>
      <w:r w:rsidRPr="007D56DB">
        <w:tab/>
        <w:t xml:space="preserve">(2) Број примљених гласачких листића једнак је збиру броја неупотребљених гласачких </w:t>
      </w:r>
      <w:proofErr w:type="gramStart"/>
      <w:r w:rsidRPr="007D56DB">
        <w:t>листића  и</w:t>
      </w:r>
      <w:proofErr w:type="gramEnd"/>
      <w:r w:rsidRPr="007D56DB">
        <w:t xml:space="preserve"> броја бирача који су гласали.</w:t>
      </w:r>
    </w:p>
    <w:p w:rsidR="00DB1BB8" w:rsidRPr="007D56DB" w:rsidRDefault="00DB1BB8" w:rsidP="00DB1BB8">
      <w:pPr>
        <w:jc w:val="both"/>
      </w:pPr>
      <w:r w:rsidRPr="007D56DB">
        <w:t>в) Рачунско слагање података о гласачким листићима и гласовима</w:t>
      </w:r>
    </w:p>
    <w:p w:rsidR="00DB1BB8" w:rsidRPr="007D56DB" w:rsidRDefault="00DB1BB8" w:rsidP="00DB1BB8">
      <w:pPr>
        <w:jc w:val="both"/>
      </w:pPr>
      <w:proofErr w:type="gramStart"/>
      <w:r w:rsidRPr="007D56DB">
        <w:t>Члан 36.</w:t>
      </w:r>
      <w:proofErr w:type="gramEnd"/>
    </w:p>
    <w:p w:rsidR="00DB1BB8" w:rsidRPr="007D56DB" w:rsidRDefault="00DB1BB8" w:rsidP="00DB1BB8">
      <w:pPr>
        <w:jc w:val="both"/>
      </w:pPr>
      <w:r w:rsidRPr="007D56DB">
        <w:tab/>
        <w:t>(1) Број гласачких листића који се налазе у гласачкој кутији једнак је збиру броја неважећих гласачких листића и броја важећих гласачких листића.</w:t>
      </w:r>
    </w:p>
    <w:p w:rsidR="0061204C" w:rsidRPr="00B81199" w:rsidRDefault="00DB1BB8" w:rsidP="00DB1BB8">
      <w:pPr>
        <w:jc w:val="both"/>
      </w:pPr>
      <w:r w:rsidRPr="007D56DB">
        <w:tab/>
        <w:t>(2) Број важећих гласачких листића једнак је збиру броја гласова које су добиле све изборне листе.</w:t>
      </w:r>
    </w:p>
    <w:p w:rsidR="00DB1BB8" w:rsidRPr="007D56DB" w:rsidRDefault="00DB1BB8" w:rsidP="00DB1BB8">
      <w:pPr>
        <w:jc w:val="both"/>
      </w:pPr>
      <w:r w:rsidRPr="007D56DB">
        <w:t>ДОСТАВЉАЊЕ ИЗБОРНОГ МАТЕРИЈАЛА ПОСЛЕ ГЛАСАЊА</w:t>
      </w:r>
    </w:p>
    <w:p w:rsidR="00DB1BB8" w:rsidRPr="007D56DB" w:rsidRDefault="00DB1BB8" w:rsidP="00DB1BB8">
      <w:pPr>
        <w:jc w:val="both"/>
      </w:pPr>
      <w:proofErr w:type="gramStart"/>
      <w:r w:rsidRPr="007D56DB">
        <w:t>Члан 37.</w:t>
      </w:r>
      <w:proofErr w:type="gramEnd"/>
    </w:p>
    <w:p w:rsidR="00DB1BB8" w:rsidRPr="00B81199" w:rsidRDefault="00DB1BB8" w:rsidP="00DB1BB8">
      <w:pPr>
        <w:jc w:val="both"/>
      </w:pPr>
      <w:r w:rsidRPr="007D56DB">
        <w:lastRenderedPageBreak/>
        <w:tab/>
        <w:t xml:space="preserve">Након </w:t>
      </w:r>
      <w:proofErr w:type="gramStart"/>
      <w:r w:rsidRPr="007D56DB">
        <w:t>утврђивања  резултата</w:t>
      </w:r>
      <w:proofErr w:type="gramEnd"/>
      <w:r w:rsidRPr="007D56DB">
        <w:t xml:space="preserve"> гласања на бирачком месту, председник бирачког одбора и његов заменик, односно члан бирачког одбора којег одреди бирачки одбор, одговорни су за предају изборног материјала Изборној комисији.</w:t>
      </w:r>
    </w:p>
    <w:p w:rsidR="00DB1BB8" w:rsidRPr="007D56DB" w:rsidRDefault="00DB1BB8" w:rsidP="00DB1BB8">
      <w:pPr>
        <w:jc w:val="both"/>
      </w:pPr>
      <w:proofErr w:type="gramStart"/>
      <w:r w:rsidRPr="007D56DB">
        <w:t>Члан 38.</w:t>
      </w:r>
      <w:proofErr w:type="gramEnd"/>
    </w:p>
    <w:p w:rsidR="00DB1BB8" w:rsidRPr="007D56DB" w:rsidRDefault="00DB1BB8" w:rsidP="00DB1BB8">
      <w:pPr>
        <w:jc w:val="both"/>
      </w:pPr>
      <w:r w:rsidRPr="007D56DB">
        <w:t>Изборној комисији предаје се следећи изборни материјал:</w:t>
      </w:r>
    </w:p>
    <w:p w:rsidR="00DB1BB8" w:rsidRPr="007D56DB" w:rsidRDefault="00DB1BB8" w:rsidP="0061204C">
      <w:pPr>
        <w:pStyle w:val="ListParagraph"/>
        <w:numPr>
          <w:ilvl w:val="0"/>
          <w:numId w:val="1"/>
        </w:numPr>
        <w:jc w:val="both"/>
      </w:pPr>
      <w:r w:rsidRPr="007D56DB">
        <w:t>први примерак записника о раду бирачког одбора;</w:t>
      </w:r>
    </w:p>
    <w:p w:rsidR="00DB1BB8" w:rsidRPr="007D56DB" w:rsidRDefault="00DB1BB8" w:rsidP="0061204C">
      <w:pPr>
        <w:pStyle w:val="ListParagraph"/>
        <w:numPr>
          <w:ilvl w:val="0"/>
          <w:numId w:val="1"/>
        </w:numPr>
        <w:jc w:val="both"/>
      </w:pPr>
      <w:r w:rsidRPr="007D56DB">
        <w:t>извод из бирачког списка са евентуалним накнадним променама о упису у извод из бирачког списка;</w:t>
      </w:r>
    </w:p>
    <w:p w:rsidR="00DB1BB8" w:rsidRPr="007D56DB" w:rsidRDefault="00DB1BB8" w:rsidP="0061204C">
      <w:pPr>
        <w:pStyle w:val="ListParagraph"/>
        <w:numPr>
          <w:ilvl w:val="0"/>
          <w:numId w:val="1"/>
        </w:numPr>
        <w:jc w:val="both"/>
      </w:pPr>
      <w:r w:rsidRPr="007D56DB">
        <w:t>запечаћени коверат у којем је контролни лист за проверу исправности гласачке кутије;</w:t>
      </w:r>
    </w:p>
    <w:p w:rsidR="00DB1BB8" w:rsidRPr="007D56DB" w:rsidRDefault="00DB1BB8" w:rsidP="0061204C">
      <w:pPr>
        <w:pStyle w:val="ListParagraph"/>
        <w:numPr>
          <w:ilvl w:val="0"/>
          <w:numId w:val="1"/>
        </w:numPr>
        <w:jc w:val="both"/>
      </w:pPr>
      <w:r w:rsidRPr="007D56DB">
        <w:t>запечаћени коверат у који су стављени неупотребљени гласачки листићи;</w:t>
      </w:r>
    </w:p>
    <w:p w:rsidR="00DB1BB8" w:rsidRPr="007D56DB" w:rsidRDefault="00DB1BB8" w:rsidP="0061204C">
      <w:pPr>
        <w:pStyle w:val="ListParagraph"/>
        <w:numPr>
          <w:ilvl w:val="0"/>
          <w:numId w:val="1"/>
        </w:numPr>
        <w:jc w:val="both"/>
      </w:pPr>
      <w:r w:rsidRPr="007D56DB">
        <w:t>запечаћени коверат у који су стављени неважећи гласачки листићи;</w:t>
      </w:r>
    </w:p>
    <w:p w:rsidR="0061204C" w:rsidRDefault="00DB1BB8" w:rsidP="00DB1BB8">
      <w:pPr>
        <w:pStyle w:val="ListParagraph"/>
        <w:numPr>
          <w:ilvl w:val="0"/>
          <w:numId w:val="1"/>
        </w:numPr>
        <w:jc w:val="both"/>
      </w:pPr>
      <w:r w:rsidRPr="007D56DB">
        <w:t>запечаћени коверат у који су стављени важећи гласачки листићи;</w:t>
      </w:r>
    </w:p>
    <w:p w:rsidR="00DB1BB8" w:rsidRPr="007D56DB" w:rsidRDefault="00DB1BB8" w:rsidP="00DB1BB8">
      <w:pPr>
        <w:pStyle w:val="ListParagraph"/>
        <w:numPr>
          <w:ilvl w:val="0"/>
          <w:numId w:val="1"/>
        </w:numPr>
        <w:jc w:val="both"/>
      </w:pPr>
      <w:r w:rsidRPr="007D56DB">
        <w:t>запечаћени коверат у који су стављене потписане потврде о изборном праву за гласање ван бирачког места;</w:t>
      </w:r>
    </w:p>
    <w:p w:rsidR="00DB1BB8" w:rsidRPr="007D56DB" w:rsidRDefault="00DB1BB8" w:rsidP="00DB1BB8">
      <w:pPr>
        <w:jc w:val="both"/>
      </w:pPr>
      <w:r w:rsidRPr="007D56DB">
        <w:tab/>
        <w:t>(2) Извод из бирачког списка, први примерак записника о раду бирачког одбора и запечаћени коверат са потврдама о изборном праву за гласање ван бирачког места, предаје се одвојено од осталог изборног материјала, који се пакује у врећу за одлагање изборног материјала.</w:t>
      </w:r>
    </w:p>
    <w:p w:rsidR="00DB1BB8" w:rsidRPr="00B81199" w:rsidRDefault="00DB1BB8" w:rsidP="00DB1BB8">
      <w:pPr>
        <w:jc w:val="both"/>
      </w:pPr>
      <w:r w:rsidRPr="007D56DB">
        <w:tab/>
        <w:t xml:space="preserve">(3) Преостали материјал (гласачку кутију, параван за гласање, УВ лампе, прибор за писање и др) бирачки одбор предаје </w:t>
      </w:r>
      <w:r w:rsidR="0061204C">
        <w:t>Општинској</w:t>
      </w:r>
      <w:r w:rsidRPr="007D56DB">
        <w:t xml:space="preserve"> упра</w:t>
      </w:r>
      <w:bookmarkStart w:id="1" w:name="c0040"/>
      <w:bookmarkStart w:id="2" w:name="c0041"/>
      <w:bookmarkEnd w:id="1"/>
      <w:bookmarkEnd w:id="2"/>
    </w:p>
    <w:p w:rsidR="00DB1BB8" w:rsidRPr="007D56DB" w:rsidRDefault="00DB1BB8" w:rsidP="00DB1BB8">
      <w:pPr>
        <w:jc w:val="both"/>
      </w:pPr>
      <w:proofErr w:type="gramStart"/>
      <w:r w:rsidRPr="007D56DB">
        <w:t>Члан 39.</w:t>
      </w:r>
      <w:proofErr w:type="gramEnd"/>
    </w:p>
    <w:p w:rsidR="00DB1BB8" w:rsidRPr="007D56DB" w:rsidRDefault="00DB1BB8" w:rsidP="00DB1BB8">
      <w:pPr>
        <w:jc w:val="both"/>
      </w:pPr>
      <w:r w:rsidRPr="007D56DB">
        <w:tab/>
      </w:r>
      <w:proofErr w:type="gramStart"/>
      <w:r w:rsidRPr="007D56DB">
        <w:t>Приликом предаје изборног материјала, обавезно се доставља и евиденција о присутности на бирачком месту чланова и заменика чланова бирачког одбора.</w:t>
      </w:r>
      <w:proofErr w:type="gramEnd"/>
    </w:p>
    <w:p w:rsidR="00DB1BB8" w:rsidRPr="007D56DB" w:rsidRDefault="00DB1BB8" w:rsidP="00DB1BB8">
      <w:pPr>
        <w:jc w:val="both"/>
      </w:pPr>
      <w:r w:rsidRPr="007D56DB">
        <w:t>ЗАВРШНЕ ОДРЕДБЕ</w:t>
      </w:r>
    </w:p>
    <w:p w:rsidR="00DB1BB8" w:rsidRPr="007D56DB" w:rsidRDefault="00DB1BB8" w:rsidP="00DB1BB8">
      <w:pPr>
        <w:jc w:val="both"/>
      </w:pPr>
      <w:bookmarkStart w:id="3" w:name="toc30"/>
      <w:bookmarkStart w:id="4" w:name="c0042"/>
      <w:bookmarkEnd w:id="3"/>
      <w:bookmarkEnd w:id="4"/>
      <w:proofErr w:type="gramStart"/>
      <w:r w:rsidRPr="007D56DB">
        <w:t>Члан 40.</w:t>
      </w:r>
      <w:proofErr w:type="gramEnd"/>
    </w:p>
    <w:p w:rsidR="0061204C" w:rsidRPr="004C5C9B" w:rsidRDefault="00DB1BB8" w:rsidP="00DB1BB8">
      <w:pPr>
        <w:jc w:val="both"/>
        <w:rPr>
          <w:lang/>
        </w:rPr>
      </w:pPr>
      <w:bookmarkStart w:id="5" w:name="c0043"/>
      <w:bookmarkEnd w:id="5"/>
      <w:r w:rsidRPr="007D56DB">
        <w:tab/>
      </w:r>
      <w:proofErr w:type="gramStart"/>
      <w:r w:rsidRPr="007D56DB">
        <w:t xml:space="preserve">Правила ступају на снагу даном </w:t>
      </w:r>
      <w:r w:rsidR="004C5C9B">
        <w:t xml:space="preserve">доношења и биће објављена </w:t>
      </w:r>
      <w:r w:rsidR="0061204C">
        <w:t xml:space="preserve">на </w:t>
      </w:r>
      <w:r w:rsidR="004C5C9B">
        <w:rPr>
          <w:lang/>
        </w:rPr>
        <w:t>сајту</w:t>
      </w:r>
      <w:r w:rsidR="0061204C">
        <w:t xml:space="preserve"> општине Трговиште</w:t>
      </w:r>
      <w:r w:rsidRPr="007D56DB">
        <w:t>.</w:t>
      </w:r>
      <w:proofErr w:type="gramEnd"/>
    </w:p>
    <w:p w:rsidR="0061204C" w:rsidRPr="0061204C" w:rsidRDefault="0061204C" w:rsidP="0061204C">
      <w:pPr>
        <w:spacing w:after="0" w:line="240" w:lineRule="auto"/>
        <w:jc w:val="center"/>
        <w:rPr>
          <w:rFonts w:ascii="Times New Roman" w:eastAsia="Calibri" w:hAnsi="Times New Roman" w:cs="Times New Roman"/>
          <w:sz w:val="24"/>
          <w:szCs w:val="24"/>
        </w:rPr>
      </w:pPr>
      <w:r w:rsidRPr="0061204C">
        <w:rPr>
          <w:rFonts w:ascii="Times New Roman" w:eastAsia="Calibri" w:hAnsi="Times New Roman" w:cs="Times New Roman"/>
          <w:sz w:val="24"/>
          <w:szCs w:val="24"/>
          <w:lang w:val="sr-Cyrl-CS"/>
        </w:rPr>
        <w:t>ИЗБОРНА КОМИСИЈА</w:t>
      </w:r>
      <w:r>
        <w:rPr>
          <w:rFonts w:ascii="Times New Roman" w:eastAsia="Calibri" w:hAnsi="Times New Roman" w:cs="Times New Roman"/>
          <w:sz w:val="24"/>
          <w:szCs w:val="24"/>
          <w:lang w:val="sr-Cyrl-CS"/>
        </w:rPr>
        <w:t xml:space="preserve"> ЗА СПРОВОЂЕЊЕ ИЗБОРА ЗА ЧЛАНОВЕ САВЕТА</w:t>
      </w:r>
      <w:r>
        <w:rPr>
          <w:rFonts w:ascii="Times New Roman" w:eastAsia="Calibri" w:hAnsi="Times New Roman" w:cs="Times New Roman"/>
          <w:sz w:val="24"/>
          <w:szCs w:val="24"/>
          <w:lang w:val="sr-Cyrl-CS"/>
        </w:rPr>
        <w:br/>
        <w:t xml:space="preserve">МЕСНИХ ЗАЈЕДНИЦА НА ПОДРУЧЈУ </w:t>
      </w:r>
      <w:r w:rsidRPr="0061204C">
        <w:rPr>
          <w:rFonts w:ascii="Times New Roman" w:eastAsia="Calibri" w:hAnsi="Times New Roman" w:cs="Times New Roman"/>
          <w:sz w:val="24"/>
          <w:szCs w:val="24"/>
          <w:lang w:val="sr-Cyrl-CS"/>
        </w:rPr>
        <w:t>ОПШТИНЕ ТРГОВИШТЕ</w:t>
      </w:r>
      <w:r w:rsidRPr="0061204C">
        <w:rPr>
          <w:rFonts w:ascii="Times New Roman" w:eastAsia="Calibri" w:hAnsi="Times New Roman" w:cs="Times New Roman"/>
          <w:sz w:val="24"/>
          <w:szCs w:val="24"/>
        </w:rPr>
        <w:t>,</w:t>
      </w:r>
    </w:p>
    <w:p w:rsidR="0061204C" w:rsidRPr="00930B36" w:rsidRDefault="0061204C" w:rsidP="00930B36">
      <w:pPr>
        <w:spacing w:after="0" w:line="240" w:lineRule="auto"/>
        <w:jc w:val="center"/>
        <w:rPr>
          <w:rFonts w:ascii="Times New Roman" w:eastAsia="Calibri" w:hAnsi="Times New Roman" w:cs="Times New Roman"/>
          <w:sz w:val="24"/>
          <w:szCs w:val="24"/>
        </w:rPr>
      </w:pPr>
      <w:proofErr w:type="gramStart"/>
      <w:r w:rsidRPr="0061204C">
        <w:rPr>
          <w:rFonts w:ascii="Times New Roman" w:eastAsia="Calibri" w:hAnsi="Times New Roman" w:cs="Times New Roman"/>
          <w:sz w:val="24"/>
          <w:szCs w:val="24"/>
        </w:rPr>
        <w:t>дана</w:t>
      </w:r>
      <w:proofErr w:type="gramEnd"/>
      <w:r w:rsidRPr="0061204C">
        <w:rPr>
          <w:rFonts w:ascii="Times New Roman" w:eastAsia="Calibri" w:hAnsi="Times New Roman" w:cs="Times New Roman"/>
          <w:sz w:val="24"/>
          <w:szCs w:val="24"/>
        </w:rPr>
        <w:t xml:space="preserve"> </w:t>
      </w:r>
      <w:r w:rsidR="0008139F">
        <w:rPr>
          <w:rFonts w:ascii="Times New Roman" w:eastAsia="Calibri" w:hAnsi="Times New Roman" w:cs="Times New Roman"/>
          <w:sz w:val="24"/>
          <w:szCs w:val="24"/>
          <w:lang w:val="sr-Cyrl-CS"/>
        </w:rPr>
        <w:t>15</w:t>
      </w:r>
      <w:r w:rsidR="009A6FBC">
        <w:rPr>
          <w:rFonts w:ascii="Times New Roman" w:eastAsia="Calibri" w:hAnsi="Times New Roman" w:cs="Times New Roman"/>
          <w:sz w:val="24"/>
          <w:szCs w:val="24"/>
          <w:lang w:val="sr-Cyrl-CS"/>
        </w:rPr>
        <w:t>.</w:t>
      </w:r>
      <w:r w:rsidR="0008139F">
        <w:rPr>
          <w:rFonts w:ascii="Times New Roman" w:eastAsia="Calibri" w:hAnsi="Times New Roman" w:cs="Times New Roman"/>
          <w:sz w:val="24"/>
          <w:szCs w:val="24"/>
          <w:lang w:val="sr-Cyrl-CS"/>
        </w:rPr>
        <w:t>3</w:t>
      </w:r>
      <w:r w:rsidR="009A6FBC">
        <w:rPr>
          <w:rFonts w:ascii="Times New Roman" w:eastAsia="Calibri" w:hAnsi="Times New Roman" w:cs="Times New Roman"/>
          <w:sz w:val="24"/>
          <w:szCs w:val="24"/>
          <w:lang w:val="sr-Cyrl-CS"/>
        </w:rPr>
        <w:t>.2024</w:t>
      </w:r>
      <w:r w:rsidRPr="0061204C">
        <w:rPr>
          <w:rFonts w:ascii="Times New Roman" w:eastAsia="Calibri" w:hAnsi="Times New Roman" w:cs="Times New Roman"/>
          <w:sz w:val="24"/>
          <w:szCs w:val="24"/>
          <w:lang w:val="sr-Cyrl-CS"/>
        </w:rPr>
        <w:t xml:space="preserve">.године, </w:t>
      </w:r>
      <w:r w:rsidR="006637B9" w:rsidRPr="0008139F">
        <w:rPr>
          <w:rFonts w:ascii="Times New Roman" w:eastAsia="Calibri" w:hAnsi="Times New Roman" w:cs="Times New Roman"/>
          <w:sz w:val="24"/>
          <w:szCs w:val="24"/>
          <w:lang w:val="sr-Cyrl-CS"/>
        </w:rPr>
        <w:t>број:013-</w:t>
      </w:r>
      <w:r w:rsidR="0008139F" w:rsidRPr="0008139F">
        <w:rPr>
          <w:rFonts w:ascii="Times New Roman" w:eastAsia="Calibri" w:hAnsi="Times New Roman" w:cs="Times New Roman"/>
          <w:sz w:val="24"/>
          <w:szCs w:val="24"/>
        </w:rPr>
        <w:t>4</w:t>
      </w:r>
      <w:r w:rsidR="006637B9" w:rsidRPr="0008139F">
        <w:rPr>
          <w:rFonts w:ascii="Times New Roman" w:eastAsia="Calibri" w:hAnsi="Times New Roman" w:cs="Times New Roman"/>
          <w:sz w:val="24"/>
          <w:szCs w:val="24"/>
          <w:lang w:val="sr-Cyrl-CS"/>
        </w:rPr>
        <w:t>/20</w:t>
      </w:r>
      <w:r w:rsidR="009A6FBC" w:rsidRPr="0008139F">
        <w:rPr>
          <w:rFonts w:ascii="Times New Roman" w:eastAsia="Calibri" w:hAnsi="Times New Roman" w:cs="Times New Roman"/>
          <w:sz w:val="24"/>
          <w:szCs w:val="24"/>
        </w:rPr>
        <w:t>24</w:t>
      </w:r>
      <w:r w:rsidR="0008139F" w:rsidRPr="0008139F">
        <w:rPr>
          <w:rFonts w:ascii="Times New Roman" w:eastAsia="Calibri" w:hAnsi="Times New Roman" w:cs="Times New Roman"/>
          <w:sz w:val="24"/>
          <w:szCs w:val="24"/>
        </w:rPr>
        <w:t>-4</w:t>
      </w:r>
      <w:r w:rsidRPr="0008139F">
        <w:rPr>
          <w:rFonts w:ascii="Times New Roman" w:eastAsia="Calibri" w:hAnsi="Times New Roman" w:cs="Times New Roman"/>
          <w:sz w:val="24"/>
          <w:szCs w:val="24"/>
          <w:lang w:val="sr-Cyrl-CS"/>
        </w:rPr>
        <w:t>.</w:t>
      </w:r>
    </w:p>
    <w:p w:rsidR="0061204C" w:rsidRPr="0061204C" w:rsidRDefault="0061204C" w:rsidP="0061204C">
      <w:pPr>
        <w:spacing w:after="0" w:line="240" w:lineRule="auto"/>
        <w:jc w:val="both"/>
        <w:rPr>
          <w:rFonts w:ascii="Times New Roman" w:eastAsia="Calibri" w:hAnsi="Times New Roman" w:cs="Times New Roman"/>
          <w:sz w:val="24"/>
          <w:szCs w:val="24"/>
        </w:rPr>
      </w:pPr>
    </w:p>
    <w:p w:rsidR="0061204C" w:rsidRPr="0061204C" w:rsidRDefault="0061204C" w:rsidP="0061204C">
      <w:pPr>
        <w:spacing w:after="0" w:line="240" w:lineRule="auto"/>
        <w:rPr>
          <w:rFonts w:ascii="Times New Roman" w:eastAsia="Calibri" w:hAnsi="Times New Roman" w:cs="Times New Roman"/>
          <w:sz w:val="24"/>
          <w:szCs w:val="24"/>
        </w:rPr>
      </w:pP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r>
      <w:r w:rsidRPr="0061204C">
        <w:rPr>
          <w:rFonts w:ascii="Times New Roman" w:eastAsia="Calibri" w:hAnsi="Times New Roman" w:cs="Times New Roman"/>
          <w:sz w:val="24"/>
          <w:szCs w:val="24"/>
          <w:lang w:val="sr-Cyrl-CS"/>
        </w:rPr>
        <w:tab/>
        <w:t xml:space="preserve">               </w:t>
      </w:r>
      <w:r w:rsidR="009A6FBC">
        <w:rPr>
          <w:rFonts w:ascii="Times New Roman" w:eastAsia="Calibri" w:hAnsi="Times New Roman" w:cs="Times New Roman"/>
          <w:sz w:val="24"/>
          <w:szCs w:val="24"/>
          <w:lang w:val="sr-Cyrl-CS"/>
        </w:rPr>
        <w:t xml:space="preserve">                              </w:t>
      </w:r>
      <w:r w:rsidRPr="0061204C">
        <w:rPr>
          <w:rFonts w:ascii="Times New Roman" w:eastAsia="Calibri" w:hAnsi="Times New Roman" w:cs="Times New Roman"/>
          <w:sz w:val="24"/>
          <w:szCs w:val="24"/>
          <w:lang w:val="sr-Cyrl-CS"/>
        </w:rPr>
        <w:t xml:space="preserve">ПРЕДСЕДНИК </w:t>
      </w:r>
    </w:p>
    <w:p w:rsidR="0061204C" w:rsidRPr="0061204C" w:rsidRDefault="0061204C" w:rsidP="0061204C">
      <w:pPr>
        <w:spacing w:after="0" w:line="240" w:lineRule="auto"/>
        <w:jc w:val="right"/>
        <w:rPr>
          <w:rFonts w:ascii="Times New Roman" w:eastAsia="Calibri" w:hAnsi="Times New Roman" w:cs="Times New Roman"/>
          <w:sz w:val="24"/>
          <w:szCs w:val="24"/>
          <w:lang w:val="sr-Cyrl-CS"/>
        </w:rPr>
      </w:pPr>
      <w:r w:rsidRPr="0061204C">
        <w:rPr>
          <w:rFonts w:ascii="Times New Roman" w:eastAsia="Calibri" w:hAnsi="Times New Roman" w:cs="Times New Roman"/>
          <w:sz w:val="24"/>
          <w:szCs w:val="24"/>
          <w:lang w:val="sr-Cyrl-CS"/>
        </w:rPr>
        <w:t>ИЗБОРНЕ КОМИСИЈЕ</w:t>
      </w:r>
    </w:p>
    <w:p w:rsidR="0061204C" w:rsidRPr="0061204C" w:rsidRDefault="0061204C" w:rsidP="0061204C">
      <w:pPr>
        <w:spacing w:after="0" w:line="240" w:lineRule="auto"/>
        <w:jc w:val="right"/>
        <w:rPr>
          <w:rFonts w:ascii="Times New Roman" w:eastAsia="Calibri" w:hAnsi="Times New Roman" w:cs="Times New Roman"/>
          <w:sz w:val="24"/>
          <w:szCs w:val="24"/>
          <w:lang w:val="sr-Cyrl-CS"/>
        </w:rPr>
      </w:pPr>
    </w:p>
    <w:p w:rsidR="0061204C" w:rsidRPr="007D56DB" w:rsidRDefault="0061204C" w:rsidP="0061204C">
      <w:pPr>
        <w:jc w:val="both"/>
      </w:pPr>
      <w:r w:rsidRPr="0061204C">
        <w:rPr>
          <w:rFonts w:ascii="Times New Roman" w:eastAsia="Calibri" w:hAnsi="Times New Roman" w:cs="Times New Roman"/>
          <w:b/>
          <w:sz w:val="24"/>
          <w:szCs w:val="24"/>
          <w:lang w:val="sr-Cyrl-CS"/>
        </w:rPr>
        <w:tab/>
      </w:r>
      <w:r w:rsidRPr="0061204C">
        <w:rPr>
          <w:rFonts w:ascii="Times New Roman" w:eastAsia="Calibri" w:hAnsi="Times New Roman" w:cs="Times New Roman"/>
          <w:b/>
          <w:sz w:val="24"/>
          <w:szCs w:val="24"/>
          <w:lang w:val="sr-Cyrl-CS"/>
        </w:rPr>
        <w:tab/>
      </w:r>
      <w:r w:rsidRPr="0061204C">
        <w:rPr>
          <w:rFonts w:ascii="Times New Roman" w:eastAsia="Calibri" w:hAnsi="Times New Roman" w:cs="Times New Roman"/>
          <w:b/>
          <w:sz w:val="24"/>
          <w:szCs w:val="24"/>
          <w:lang w:val="sr-Cyrl-CS"/>
        </w:rPr>
        <w:tab/>
      </w:r>
      <w:r w:rsidRPr="0061204C">
        <w:rPr>
          <w:rFonts w:ascii="Times New Roman" w:eastAsia="Calibri" w:hAnsi="Times New Roman" w:cs="Times New Roman"/>
          <w:b/>
          <w:sz w:val="24"/>
          <w:szCs w:val="24"/>
          <w:lang w:val="sr-Cyrl-CS"/>
        </w:rPr>
        <w:tab/>
      </w:r>
      <w:r w:rsidRPr="0061204C">
        <w:rPr>
          <w:rFonts w:ascii="Times New Roman" w:eastAsia="Calibri" w:hAnsi="Times New Roman" w:cs="Times New Roman"/>
          <w:b/>
          <w:sz w:val="24"/>
          <w:szCs w:val="24"/>
          <w:lang w:val="sr-Cyrl-CS"/>
        </w:rPr>
        <w:tab/>
      </w:r>
      <w:r w:rsidRPr="0061204C">
        <w:rPr>
          <w:rFonts w:ascii="Times New Roman" w:eastAsia="Calibri" w:hAnsi="Times New Roman" w:cs="Times New Roman"/>
          <w:b/>
          <w:sz w:val="24"/>
          <w:szCs w:val="24"/>
          <w:lang w:val="sr-Cyrl-CS"/>
        </w:rPr>
        <w:tab/>
      </w:r>
      <w:r w:rsidR="009A6FBC">
        <w:rPr>
          <w:rFonts w:ascii="Times New Roman" w:eastAsia="Calibri" w:hAnsi="Times New Roman" w:cs="Times New Roman"/>
          <w:b/>
          <w:sz w:val="24"/>
          <w:szCs w:val="24"/>
          <w:lang w:val="sr-Cyrl-CS"/>
        </w:rPr>
        <w:t xml:space="preserve">                                                 </w:t>
      </w:r>
      <w:r w:rsidRPr="0061204C">
        <w:rPr>
          <w:rFonts w:ascii="Times New Roman" w:eastAsia="Calibri" w:hAnsi="Times New Roman" w:cs="Times New Roman"/>
          <w:b/>
          <w:sz w:val="24"/>
          <w:szCs w:val="24"/>
          <w:lang w:val="sr-Cyrl-CS"/>
        </w:rPr>
        <w:t xml:space="preserve"> Милан Николић        </w:t>
      </w:r>
    </w:p>
    <w:p w:rsidR="00135FBE" w:rsidRDefault="00135FBE" w:rsidP="00DB1BB8">
      <w:pPr>
        <w:jc w:val="both"/>
      </w:pPr>
    </w:p>
    <w:sectPr w:rsidR="00135FBE" w:rsidSect="00F775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5E29"/>
    <w:multiLevelType w:val="hybridMultilevel"/>
    <w:tmpl w:val="5414F980"/>
    <w:lvl w:ilvl="0" w:tplc="07D8283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1BB8"/>
    <w:rsid w:val="0008139F"/>
    <w:rsid w:val="00135FBE"/>
    <w:rsid w:val="0045303F"/>
    <w:rsid w:val="004B71F4"/>
    <w:rsid w:val="004C5C9B"/>
    <w:rsid w:val="00563C6E"/>
    <w:rsid w:val="0061204C"/>
    <w:rsid w:val="006637B9"/>
    <w:rsid w:val="007E2096"/>
    <w:rsid w:val="00930B36"/>
    <w:rsid w:val="009A6FBC"/>
    <w:rsid w:val="00AB7DB0"/>
    <w:rsid w:val="00B81199"/>
    <w:rsid w:val="00C06517"/>
    <w:rsid w:val="00CE099B"/>
    <w:rsid w:val="00DB1BB8"/>
    <w:rsid w:val="00ED0C6D"/>
    <w:rsid w:val="00F77583"/>
    <w:rsid w:val="00F830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4C"/>
    <w:pPr>
      <w:ind w:left="720"/>
      <w:contextualSpacing/>
    </w:pPr>
  </w:style>
  <w:style w:type="paragraph" w:styleId="NoSpacing">
    <w:name w:val="No Spacing"/>
    <w:uiPriority w:val="1"/>
    <w:qFormat/>
    <w:rsid w:val="00930B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4FFB-5F57-4AB5-B2B9-9C03A2DA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LENOVO 11e</cp:lastModifiedBy>
  <cp:revision>11</cp:revision>
  <dcterms:created xsi:type="dcterms:W3CDTF">2020-01-09T07:10:00Z</dcterms:created>
  <dcterms:modified xsi:type="dcterms:W3CDTF">2024-03-18T12:24:00Z</dcterms:modified>
</cp:coreProperties>
</file>