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554E59">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554E59">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554E59">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554E59">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554E59">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554E59">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554E59">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554E59">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554E59">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554E59">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554E59">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554E59">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554E59">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554E59">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554E59">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554E59">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554E59">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554E59">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554E59">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554E59">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554E59">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554E59">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554E59">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554E59">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554E59">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554E59">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554E59">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554E59">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554E59">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554E59">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1"/>
          <w:footerReference w:type="default" r:id="rId12"/>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3"/>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 xml:space="preserve">"Службени гласник РС - Међународни уговори", број 6 од 12. </w:t>
      </w:r>
      <w:proofErr w:type="gramStart"/>
      <w:r w:rsidRPr="0074125E">
        <w:rPr>
          <w:rFonts w:cstheme="minorHAnsi"/>
        </w:rPr>
        <w:t>децембра</w:t>
      </w:r>
      <w:proofErr w:type="gramEnd"/>
      <w:r w:rsidRPr="0074125E">
        <w:rPr>
          <w:rFonts w:cstheme="minorHAnsi"/>
        </w:rPr>
        <w:t xml:space="preserve">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4"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proofErr w:type="gramStart"/>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w:t>
      </w:r>
      <w:proofErr w:type="gramEnd"/>
      <w:r w:rsidRPr="0074125E">
        <w:t xml:space="preserve"> </w:t>
      </w:r>
      <w:proofErr w:type="gramStart"/>
      <w:r w:rsidRPr="0074125E">
        <w:t xml:space="preserve">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w:t>
      </w:r>
      <w:proofErr w:type="gramEnd"/>
      <w:r w:rsidRPr="0074125E">
        <w:t xml:space="preserve">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proofErr w:type="gramStart"/>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или је заинтересован за њега, и његово коришћење је бесплатно.</w:t>
      </w:r>
      <w:proofErr w:type="gramEnd"/>
      <w:r w:rsidRPr="0074125E">
        <w:t xml:space="preserve"> </w:t>
      </w:r>
      <w:proofErr w:type="gramStart"/>
      <w:r w:rsidRPr="0074125E">
        <w:t>Информације о жалбеном механизму су на српском језику и приказане су на приступачним локацијама, описаним даље у документу.</w:t>
      </w:r>
      <w:proofErr w:type="gramEnd"/>
      <w:r w:rsidRPr="0074125E">
        <w:t xml:space="preserve"> </w:t>
      </w:r>
      <w:proofErr w:type="gramStart"/>
      <w:r w:rsidRPr="0074125E">
        <w:t xml:space="preserve">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w:t>
      </w:r>
      <w:proofErr w:type="gramEnd"/>
      <w:r w:rsidRPr="0074125E">
        <w:t xml:space="preserve"> </w:t>
      </w:r>
      <w:proofErr w:type="gramStart"/>
      <w:r w:rsidRPr="0074125E">
        <w:t xml:space="preserve">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w:t>
      </w:r>
      <w:proofErr w:type="gramEnd"/>
      <w:r w:rsidRPr="0074125E">
        <w:t xml:space="preserve"> </w:t>
      </w:r>
      <w:proofErr w:type="gramStart"/>
      <w:r w:rsidRPr="0074125E">
        <w:t>Жалбе се могу поднети писмено или усмено, путем различитих канала, укључујући пошту, е-пошту, телефон или лично, по жељи подносиоца жалбе.</w:t>
      </w:r>
      <w:proofErr w:type="gramEnd"/>
      <w:r w:rsidRPr="0074125E">
        <w:t xml:space="preserve"> </w:t>
      </w:r>
      <w:proofErr w:type="gramStart"/>
      <w:r w:rsidRPr="0074125E">
        <w:t>Угроженим особама које могу имати потешкоћа да поднесу притужбу треба у потпуности помоћи у овом процесу.</w:t>
      </w:r>
      <w:proofErr w:type="gramEnd"/>
      <w:r w:rsidRPr="0074125E">
        <w:t xml:space="preserve">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proofErr w:type="gramStart"/>
      <w:r w:rsidRPr="0074125E">
        <w:t>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w:t>
      </w:r>
      <w:proofErr w:type="gramEnd"/>
      <w:r w:rsidRPr="0074125E">
        <w:t xml:space="preserve">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proofErr w:type="gramStart"/>
      <w:r w:rsidRPr="0074125E">
        <w:t>Свакоме ко поднесе притужбу се гарантује да неће бити одмазде против ње/њега због тога.</w:t>
      </w:r>
      <w:proofErr w:type="gramEnd"/>
      <w:r w:rsidRPr="0074125E">
        <w:t xml:space="preserve"> </w:t>
      </w:r>
      <w:proofErr w:type="gramStart"/>
      <w:r w:rsidRPr="0074125E">
        <w:t xml:space="preserve">Осим тога, </w:t>
      </w:r>
      <w:r w:rsidR="00E35170" w:rsidRPr="0074125E">
        <w:t>жалбе</w:t>
      </w:r>
      <w:r w:rsidRPr="0074125E">
        <w:t xml:space="preserve"> се могу поднети анонимно, у ком случају је одговор доступан путем јавних канала.</w:t>
      </w:r>
      <w:proofErr w:type="gramEnd"/>
      <w:r w:rsidRPr="0074125E">
        <w:t xml:space="preserve"> </w:t>
      </w:r>
      <w:proofErr w:type="gramStart"/>
      <w:r w:rsidRPr="0074125E">
        <w:t xml:space="preserve">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w:t>
      </w:r>
      <w:proofErr w:type="gramEnd"/>
      <w:r w:rsidRPr="0074125E">
        <w:t xml:space="preserve">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proofErr w:type="gramStart"/>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прихватљива за све стране.</w:t>
      </w:r>
      <w:proofErr w:type="gramEnd"/>
      <w:r w:rsidRPr="0074125E">
        <w:t xml:space="preserve">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proofErr w:type="gramStart"/>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w:t>
      </w:r>
      <w:proofErr w:type="gramEnd"/>
      <w:r w:rsidRPr="0074125E">
        <w:t xml:space="preserve"> </w:t>
      </w:r>
    </w:p>
    <w:p w14:paraId="60BC9729" w14:textId="72A1AB3F" w:rsidR="00577BF9" w:rsidRPr="0074125E" w:rsidRDefault="00D947D3" w:rsidP="00577BF9">
      <w:pPr>
        <w:jc w:val="center"/>
      </w:pPr>
      <w:r w:rsidRPr="0074125E">
        <w:rPr>
          <w:noProof/>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5">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proofErr w:type="gramStart"/>
      <w:r w:rsidRPr="0074125E">
        <w:t xml:space="preserve">Слика </w:t>
      </w:r>
      <w:r w:rsidR="00554E59">
        <w:fldChar w:fldCharType="begin"/>
      </w:r>
      <w:r w:rsidR="00554E59">
        <w:instrText xml:space="preserve"> SEQ Слика \* ARABIC </w:instrText>
      </w:r>
      <w:r w:rsidR="00554E59">
        <w:fldChar w:fldCharType="separate"/>
      </w:r>
      <w:r w:rsidR="00985948" w:rsidRPr="0074125E">
        <w:rPr>
          <w:noProof/>
        </w:rPr>
        <w:t>1</w:t>
      </w:r>
      <w:r w:rsidR="00554E59">
        <w:rPr>
          <w:noProof/>
        </w:rPr>
        <w:fldChar w:fldCharType="end"/>
      </w:r>
      <w:r w:rsidRPr="0074125E">
        <w:rPr>
          <w:lang w:val="sr-Cyrl-RS"/>
        </w:rPr>
        <w:t>.</w:t>
      </w:r>
      <w:proofErr w:type="gramEnd"/>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proofErr w:type="gramStart"/>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w:t>
      </w:r>
      <w:proofErr w:type="gramEnd"/>
      <w:r w:rsidRPr="0074125E">
        <w:rPr>
          <w:lang w:val="sr-Cyrl-RS"/>
        </w:rPr>
        <w:t xml:space="preserve">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proofErr w:type="gramStart"/>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w:t>
      </w:r>
      <w:proofErr w:type="gramEnd"/>
      <w:r w:rsidRPr="0074125E">
        <w:rPr>
          <w:rFonts w:cstheme="minorHAnsi"/>
        </w:rPr>
        <w:t xml:space="preserve"> </w:t>
      </w:r>
      <w:proofErr w:type="gramStart"/>
      <w:r w:rsidRPr="0074125E">
        <w:rPr>
          <w:rFonts w:cstheme="minorHAnsi"/>
        </w:rPr>
        <w:t>Ова одлука се доноси на индивидуалној основи, у зависности од конкретних подпројектних околности и у сарадњи између Пројекта и локалне самоуправе.</w:t>
      </w:r>
      <w:proofErr w:type="gramEnd"/>
      <w:r w:rsidRPr="0074125E">
        <w:rPr>
          <w:rFonts w:cstheme="minorHAnsi"/>
        </w:rPr>
        <w:t xml:space="preserve">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proofErr w:type="gramStart"/>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w:t>
      </w:r>
      <w:proofErr w:type="gramEnd"/>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079B69B1" w14:textId="467831A9"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lastRenderedPageBreak/>
        <w:t>Јединица</w:t>
      </w:r>
      <w:r w:rsidRPr="0074125E">
        <w:rPr>
          <w:b/>
          <w:bCs/>
          <w:lang w:val="sr-Cyrl-RS"/>
        </w:rPr>
        <w:t xml:space="preserve"> локалне самоуправе</w:t>
      </w:r>
      <w:r w:rsidR="00CC0765">
        <w:rPr>
          <w:b/>
          <w:bCs/>
        </w:rPr>
        <w:t xml:space="preserve"> </w:t>
      </w:r>
      <w:r w:rsidR="00CC0765">
        <w:rPr>
          <w:b/>
          <w:bCs/>
          <w:lang w:val="sr-Cyrl-RS"/>
        </w:rPr>
        <w:t>Општина Трговиште</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59399524" w14:textId="2A8637ED"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sidR="00CC0765">
        <w:rPr>
          <w:b/>
          <w:bCs/>
          <w:lang w:val="sr-Cyrl-RS"/>
        </w:rPr>
        <w:t>Милан Недељковић,</w:t>
      </w:r>
      <w:r w:rsidRPr="0074125E">
        <w:rPr>
          <w:bCs/>
          <w:i/>
          <w:color w:val="7F7F7F" w:themeColor="text1" w:themeTint="80"/>
          <w:lang w:val="sr-Cyrl-RS"/>
        </w:rPr>
        <w:t xml:space="preserve">, </w:t>
      </w:r>
      <w:r w:rsidRPr="0074125E">
        <w:rPr>
          <w:b/>
          <w:bCs/>
        </w:rPr>
        <w:t xml:space="preserve">Звање: </w:t>
      </w:r>
      <w:r w:rsidR="00177825">
        <w:rPr>
          <w:b/>
          <w:bCs/>
          <w:lang w:val="sr-Cyrl-RS"/>
        </w:rPr>
        <w:t>С</w:t>
      </w:r>
      <w:r w:rsidR="007B0652">
        <w:rPr>
          <w:b/>
          <w:bCs/>
          <w:lang w:val="sr-Cyrl-RS"/>
        </w:rPr>
        <w:t xml:space="preserve">аветник за </w:t>
      </w:r>
      <w:r w:rsidR="00177825">
        <w:rPr>
          <w:b/>
          <w:bCs/>
          <w:lang w:val="sr-Cyrl-RS"/>
        </w:rPr>
        <w:t>озакоњењ</w:t>
      </w:r>
      <w:r w:rsidR="007A0664">
        <w:rPr>
          <w:b/>
          <w:bCs/>
          <w:lang w:val="sr-Cyrl-RS"/>
        </w:rPr>
        <w:t>е</w:t>
      </w:r>
      <w:bookmarkStart w:id="13" w:name="_GoBack"/>
      <w:bookmarkEnd w:id="13"/>
      <w:r w:rsidR="00177825">
        <w:rPr>
          <w:b/>
          <w:bCs/>
          <w:lang w:val="sr-Cyrl-RS"/>
        </w:rPr>
        <w:t xml:space="preserve"> објеката и обједињену процедуру</w:t>
      </w:r>
    </w:p>
    <w:p w14:paraId="111B7A98" w14:textId="505297A3"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007B0652">
        <w:rPr>
          <w:b/>
          <w:bCs/>
          <w:lang w:val="sr-Cyrl-RS"/>
        </w:rPr>
        <w:t xml:space="preserve"> </w:t>
      </w:r>
      <w:r w:rsidR="00CC0765">
        <w:rPr>
          <w:b/>
          <w:bCs/>
          <w:lang w:val="sr-Cyrl-RS"/>
        </w:rPr>
        <w:t xml:space="preserve">Краља Петра </w:t>
      </w:r>
      <w:r w:rsidR="00CC0765">
        <w:rPr>
          <w:b/>
          <w:bCs/>
          <w:lang w:val="sr-Latn-RS"/>
        </w:rPr>
        <w:t xml:space="preserve">I </w:t>
      </w:r>
      <w:r w:rsidR="00CC0765">
        <w:rPr>
          <w:b/>
          <w:bCs/>
          <w:lang w:val="sr-Cyrl-RS"/>
        </w:rPr>
        <w:t>Карађорђевића бр. 4</w:t>
      </w:r>
      <w:r w:rsidRPr="0074125E">
        <w:rPr>
          <w:b/>
          <w:bCs/>
        </w:rPr>
        <w:t>,</w:t>
      </w:r>
      <w:r w:rsidR="00CC0765">
        <w:rPr>
          <w:b/>
          <w:bCs/>
          <w:lang w:val="sr-Cyrl-RS"/>
        </w:rPr>
        <w:t>Трговиште 17525</w:t>
      </w:r>
      <w:r w:rsidRPr="0074125E">
        <w:rPr>
          <w:b/>
          <w:bCs/>
        </w:rPr>
        <w:t xml:space="preserve">, Србија </w:t>
      </w:r>
    </w:p>
    <w:p w14:paraId="663ADE00" w14:textId="06BB9128"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proofErr w:type="gramStart"/>
      <w:r w:rsidRPr="0074125E">
        <w:rPr>
          <w:b/>
          <w:bCs/>
        </w:rPr>
        <w:t>е-пошта</w:t>
      </w:r>
      <w:proofErr w:type="gramEnd"/>
      <w:r w:rsidRPr="0074125E">
        <w:rPr>
          <w:b/>
          <w:bCs/>
        </w:rPr>
        <w:t>:</w:t>
      </w:r>
      <w:r w:rsidR="00CC0765">
        <w:rPr>
          <w:b/>
          <w:bCs/>
        </w:rPr>
        <w:t xml:space="preserve"> </w:t>
      </w:r>
      <w:hyperlink r:id="rId16" w:history="1">
        <w:r w:rsidR="00CC0765" w:rsidRPr="002475D8">
          <w:rPr>
            <w:rStyle w:val="Hyperlink"/>
            <w:b/>
            <w:bCs/>
          </w:rPr>
          <w:t>energetskaefikasnost@trgoviste.rs</w:t>
        </w:r>
      </w:hyperlink>
      <w:r w:rsidR="00CC0765">
        <w:rPr>
          <w:b/>
          <w:bCs/>
        </w:rPr>
        <w:t xml:space="preserve">  </w:t>
      </w:r>
    </w:p>
    <w:p w14:paraId="7B639C75" w14:textId="7D7A1A5F"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proofErr w:type="gramStart"/>
      <w:r w:rsidRPr="0074125E">
        <w:rPr>
          <w:b/>
          <w:bCs/>
        </w:rPr>
        <w:t>број</w:t>
      </w:r>
      <w:proofErr w:type="gramEnd"/>
      <w:r w:rsidRPr="0074125E">
        <w:rPr>
          <w:b/>
          <w:bCs/>
        </w:rPr>
        <w:t xml:space="preserve"> телефона: +381 </w:t>
      </w:r>
      <w:r w:rsidR="007B0652">
        <w:rPr>
          <w:b/>
          <w:bCs/>
          <w:lang w:val="sr-Cyrl-RS"/>
        </w:rPr>
        <w:t>64 4590880</w:t>
      </w:r>
      <w:r w:rsidRPr="0074125E">
        <w:rPr>
          <w:b/>
          <w:bCs/>
        </w:rPr>
        <w:t xml:space="preserve">(радним данима од 10 до 13) </w:t>
      </w:r>
    </w:p>
    <w:p w14:paraId="37763B60" w14:textId="77777777" w:rsidR="00276E33" w:rsidRPr="0074125E" w:rsidRDefault="00276E33" w:rsidP="00276E33"/>
    <w:p w14:paraId="12BB3AD7" w14:textId="77777777" w:rsidR="00577BF9" w:rsidRPr="0074125E" w:rsidRDefault="00577BF9" w:rsidP="00577BF9">
      <w:pPr>
        <w:jc w:val="both"/>
      </w:pPr>
      <w:proofErr w:type="gramStart"/>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али и све друге локације за окупљање заједнице као што су локални културни центар, здравствени центар или апотека, локални ресторан или продавница, итд.</w:t>
      </w:r>
      <w:proofErr w:type="gramEnd"/>
      <w:r w:rsidRPr="0074125E">
        <w:t xml:space="preserve"> </w:t>
      </w:r>
    </w:p>
    <w:p w14:paraId="5279DFFD" w14:textId="19A770F6" w:rsidR="00577BF9" w:rsidRPr="0074125E" w:rsidRDefault="00577BF9" w:rsidP="00577BF9">
      <w:pPr>
        <w:pStyle w:val="Heading2"/>
        <w:rPr>
          <w:rStyle w:val="Heading3Char"/>
          <w:b/>
          <w:sz w:val="26"/>
          <w:szCs w:val="26"/>
          <w:u w:val="none"/>
        </w:rPr>
      </w:pPr>
      <w:bookmarkStart w:id="14"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4"/>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w:t>
      </w:r>
      <w:proofErr w:type="gramStart"/>
      <w:r w:rsidRPr="0074125E">
        <w:t>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w:t>
      </w:r>
      <w:proofErr w:type="gramEnd"/>
      <w:r w:rsidRPr="0074125E">
        <w:t xml:space="preserve"> </w:t>
      </w:r>
    </w:p>
    <w:p w14:paraId="2892D895" w14:textId="599DB41A" w:rsidR="00577BF9" w:rsidRPr="0074125E" w:rsidRDefault="00577BF9" w:rsidP="00577BF9">
      <w:pPr>
        <w:jc w:val="both"/>
      </w:pPr>
      <w:proofErr w:type="gramStart"/>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w:t>
      </w:r>
      <w:proofErr w:type="gramEnd"/>
      <w:r w:rsidRPr="0074125E">
        <w:t xml:space="preserve"> </w:t>
      </w:r>
      <w:proofErr w:type="gramStart"/>
      <w:r w:rsidRPr="0074125E">
        <w:t xml:space="preserve">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на локацији стварних грађевинских радова (нпр. на улазној капији градилишта или на грађевинској табли).</w:t>
      </w:r>
      <w:proofErr w:type="gramEnd"/>
      <w:r w:rsidRPr="0074125E">
        <w:t xml:space="preserve"> </w:t>
      </w:r>
      <w:proofErr w:type="gramStart"/>
      <w:r w:rsidRPr="0074125E">
        <w:t xml:space="preserve">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w:t>
      </w:r>
      <w:proofErr w:type="gramEnd"/>
      <w:r w:rsidRPr="0074125E">
        <w:t xml:space="preserve"> </w:t>
      </w:r>
    </w:p>
    <w:p w14:paraId="1C84CB9B" w14:textId="1CA94BB5" w:rsidR="00577BF9" w:rsidRPr="0074125E" w:rsidRDefault="00577BF9" w:rsidP="00577BF9">
      <w:pPr>
        <w:pStyle w:val="Heading3"/>
      </w:pPr>
      <w:bookmarkStart w:id="15" w:name="_Toc147394473"/>
      <w:r w:rsidRPr="0074125E">
        <w:t>2.3.3.</w:t>
      </w:r>
      <w:r w:rsidRPr="0074125E">
        <w:tab/>
        <w:t xml:space="preserve"> </w:t>
      </w:r>
      <w:r w:rsidRPr="0074125E">
        <w:rPr>
          <w:rStyle w:val="Heading3Char"/>
          <w:b/>
        </w:rPr>
        <w:t>Централни пулт за жалбе</w:t>
      </w:r>
      <w:bookmarkEnd w:id="15"/>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proofErr w:type="gramStart"/>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шефу ПИУ пројекта одговорном за целокупну имплементацију пројекта.</w:t>
      </w:r>
      <w:proofErr w:type="gramEnd"/>
      <w:r w:rsidRPr="0074125E">
        <w:t xml:space="preserve"> </w:t>
      </w:r>
      <w:proofErr w:type="gramStart"/>
      <w:r w:rsidRPr="0074125E">
        <w:t xml:space="preserve">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w:t>
      </w:r>
      <w:proofErr w:type="gramEnd"/>
      <w:r w:rsidRPr="0074125E">
        <w:t xml:space="preserve"> </w:t>
      </w:r>
      <w:proofErr w:type="gramStart"/>
      <w:r w:rsidRPr="0074125E">
        <w:t xml:space="preserve">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ангажовањем са свим релевантним секторима и одељењима и подржава рад Другостепене комисије која одлучује о жалбама у жалбеном процесу.</w:t>
      </w:r>
      <w:proofErr w:type="gramEnd"/>
      <w:r w:rsidRPr="0074125E">
        <w:t xml:space="preserve">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7"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proofErr w:type="gramStart"/>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односно другостепеној комисији која је формирана у Министарству рударства и енергетике.</w:t>
      </w:r>
      <w:proofErr w:type="gramEnd"/>
      <w:r w:rsidR="00E41196" w:rsidRPr="0074125E">
        <w:rPr>
          <w:lang w:val="sr-Cyrl-RS"/>
        </w:rPr>
        <w:t xml:space="preserve"> </w:t>
      </w:r>
    </w:p>
    <w:p w14:paraId="0D2E2559" w14:textId="2B73D057" w:rsidR="00577BF9" w:rsidRPr="0074125E" w:rsidRDefault="00382087" w:rsidP="00382087">
      <w:pPr>
        <w:pStyle w:val="Heading3"/>
      </w:pPr>
      <w:bookmarkStart w:id="16"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6"/>
      <w:r w:rsidR="00577BF9" w:rsidRPr="0074125E">
        <w:t xml:space="preserve"> </w:t>
      </w:r>
    </w:p>
    <w:p w14:paraId="3E5B73C4" w14:textId="41AAA0C5" w:rsidR="00577BF9" w:rsidRPr="0074125E" w:rsidRDefault="00577BF9" w:rsidP="00577BF9">
      <w:pPr>
        <w:jc w:val="both"/>
      </w:pPr>
      <w:proofErr w:type="gramStart"/>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2023.</w:t>
      </w:r>
      <w:proofErr w:type="gramEnd"/>
      <w:r w:rsidRPr="0074125E">
        <w:t xml:space="preserve"> </w:t>
      </w:r>
      <w:proofErr w:type="gramStart"/>
      <w:r w:rsidRPr="0074125E">
        <w:t>године</w:t>
      </w:r>
      <w:proofErr w:type="gramEnd"/>
      <w:r w:rsidRPr="0074125E">
        <w:t xml:space="preserve">, састоји се од три стална и једног заменског члана. </w:t>
      </w:r>
      <w:proofErr w:type="gramStart"/>
      <w:r w:rsidRPr="0074125E">
        <w:t>Комисија се састаје када подносилац жалбе који није задовољан одговором/одлуком примљеном од менаџера за жалбе поднесе жалбу на ту одлуку.</w:t>
      </w:r>
      <w:proofErr w:type="gramEnd"/>
      <w:r w:rsidRPr="0074125E">
        <w:t xml:space="preserve"> </w:t>
      </w:r>
      <w:proofErr w:type="gramStart"/>
      <w:r w:rsidRPr="0074125E">
        <w:t>Рад Комисије омогућава Централни менаџер за жалбе који је и</w:t>
      </w:r>
      <w:r w:rsidR="00E35170" w:rsidRPr="0074125E">
        <w:rPr>
          <w:lang w:val="sr-Cyrl-RS"/>
        </w:rPr>
        <w:t>стовремено</w:t>
      </w:r>
      <w:r w:rsidRPr="0074125E">
        <w:t xml:space="preserve"> члан Комисије.</w:t>
      </w:r>
      <w:proofErr w:type="gramEnd"/>
      <w:r w:rsidRPr="0074125E">
        <w:t xml:space="preserve"> </w:t>
      </w:r>
    </w:p>
    <w:p w14:paraId="0FD8124B" w14:textId="77777777" w:rsidR="00E41FA8" w:rsidRPr="0074125E" w:rsidRDefault="00E41FA8" w:rsidP="00E41FA8">
      <w:pPr>
        <w:pStyle w:val="Heading2"/>
        <w:rPr>
          <w:rStyle w:val="Heading2Char"/>
          <w:b/>
        </w:rPr>
      </w:pPr>
      <w:bookmarkStart w:id="17" w:name="_Toc147394475"/>
      <w:r w:rsidRPr="0074125E">
        <w:t>2.4.</w:t>
      </w:r>
      <w:r w:rsidRPr="0074125E">
        <w:tab/>
      </w:r>
      <w:r w:rsidRPr="0074125E">
        <w:rPr>
          <w:rStyle w:val="Heading2Char"/>
          <w:b/>
        </w:rPr>
        <w:t>Обрада примљених жалби</w:t>
      </w:r>
      <w:bookmarkEnd w:id="17"/>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8"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8"/>
    </w:p>
    <w:p w14:paraId="39317E52" w14:textId="77777777" w:rsidR="00E41FA8" w:rsidRPr="0074125E" w:rsidRDefault="00E41FA8" w:rsidP="00E41FA8">
      <w:proofErr w:type="gramStart"/>
      <w:r w:rsidRPr="0074125E">
        <w:t>Да би ефикасно обрадио притужбу или захтев за информацијама, Пројекат спроводи низ корака описаних у наставку (видети Слику 2).</w:t>
      </w:r>
      <w:proofErr w:type="gramEnd"/>
      <w:r w:rsidRPr="0074125E">
        <w:t xml:space="preserve"> </w:t>
      </w:r>
    </w:p>
    <w:p w14:paraId="3AC7DFD0" w14:textId="289143C4" w:rsidR="00E41FA8" w:rsidRPr="0074125E" w:rsidRDefault="00E41FA8" w:rsidP="00E41FA8">
      <w:pPr>
        <w:pStyle w:val="Style1"/>
      </w:pPr>
      <w:bookmarkStart w:id="19" w:name="_Toc147394477"/>
      <w:r w:rsidRPr="0074125E">
        <w:lastRenderedPageBreak/>
        <w:t xml:space="preserve">КОРАК 1: Пријем, регистровање и потврда </w:t>
      </w:r>
      <w:r w:rsidR="00D947D3" w:rsidRPr="0074125E">
        <w:t>жалби</w:t>
      </w:r>
      <w:bookmarkEnd w:id="19"/>
      <w:r w:rsidRPr="0074125E">
        <w:t xml:space="preserve"> </w:t>
      </w:r>
    </w:p>
    <w:p w14:paraId="20E2081B" w14:textId="6691E946" w:rsidR="00E41FA8" w:rsidRPr="0074125E" w:rsidRDefault="00E41FA8" w:rsidP="00E41FA8">
      <w:pPr>
        <w:jc w:val="both"/>
      </w:pPr>
      <w:proofErr w:type="gramStart"/>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w:t>
      </w:r>
      <w:proofErr w:type="gramEnd"/>
      <w:r w:rsidRPr="0074125E">
        <w:t xml:space="preserve"> </w:t>
      </w:r>
      <w:proofErr w:type="gramStart"/>
      <w:r w:rsidRPr="0074125E">
        <w:t xml:space="preserve">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w:t>
      </w:r>
      <w:proofErr w:type="gramEnd"/>
      <w:r w:rsidRPr="0074125E">
        <w:t xml:space="preserve"> </w:t>
      </w:r>
      <w:proofErr w:type="gramStart"/>
      <w:r w:rsidRPr="0074125E">
        <w:t xml:space="preserve">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w:t>
      </w:r>
      <w:proofErr w:type="gramEnd"/>
      <w:r w:rsidRPr="0074125E">
        <w:t xml:space="preserve"> </w:t>
      </w:r>
      <w:proofErr w:type="gramStart"/>
      <w:r w:rsidRPr="0074125E">
        <w:t>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w:t>
      </w:r>
      <w:proofErr w:type="gramEnd"/>
      <w:r w:rsidRPr="0074125E">
        <w:t xml:space="preserve"> </w:t>
      </w:r>
      <w:proofErr w:type="gramStart"/>
      <w:r w:rsidRPr="0074125E">
        <w:t>На анонимне жалбе примљене е-поштом или поштом од особа које не желе да дају било који од својих личних или контакт података, неће бити одговорено.</w:t>
      </w:r>
      <w:proofErr w:type="gramEnd"/>
      <w:r w:rsidRPr="0074125E">
        <w:t xml:space="preserve"> </w:t>
      </w:r>
      <w:proofErr w:type="gramStart"/>
      <w:r w:rsidRPr="0074125E">
        <w:t>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w:t>
      </w:r>
      <w:proofErr w:type="gramEnd"/>
      <w:r w:rsidRPr="0074125E">
        <w:t xml:space="preserve"> </w:t>
      </w:r>
    </w:p>
    <w:p w14:paraId="1A5DA99C" w14:textId="76F81808" w:rsidR="00E41FA8" w:rsidRPr="0074125E" w:rsidRDefault="00E41FA8" w:rsidP="00E41FA8">
      <w:pPr>
        <w:pStyle w:val="Style1"/>
      </w:pPr>
      <w:bookmarkStart w:id="20" w:name="_Toc147394478"/>
      <w:r w:rsidRPr="0074125E">
        <w:t xml:space="preserve">КОРАК 2: Истрага и решавање </w:t>
      </w:r>
      <w:r w:rsidR="00D947D3" w:rsidRPr="0074125E">
        <w:t>жалби</w:t>
      </w:r>
      <w:bookmarkEnd w:id="20"/>
      <w:r w:rsidRPr="0074125E">
        <w:t xml:space="preserve"> </w:t>
      </w:r>
    </w:p>
    <w:p w14:paraId="1640892F" w14:textId="0CC0C005" w:rsidR="00E41FA8" w:rsidRPr="0074125E" w:rsidRDefault="00E41FA8" w:rsidP="00E41FA8">
      <w:pPr>
        <w:jc w:val="both"/>
        <w:rPr>
          <w:lang w:val="sr-Cyrl-RS"/>
        </w:rPr>
      </w:pPr>
      <w:proofErr w:type="gramStart"/>
      <w:r w:rsidRPr="0074125E">
        <w:t>У овој фази се покреће истрага у вези са</w:t>
      </w:r>
      <w:r w:rsidR="00E35170" w:rsidRPr="0074125E">
        <w:rPr>
          <w:lang w:val="sr-Cyrl-RS"/>
        </w:rPr>
        <w:t xml:space="preserve"> жалбом</w:t>
      </w:r>
      <w:r w:rsidRPr="0074125E">
        <w:t>.</w:t>
      </w:r>
      <w:proofErr w:type="gramEnd"/>
      <w:r w:rsidRPr="0074125E">
        <w:t xml:space="preserve"> </w:t>
      </w:r>
      <w:proofErr w:type="gramStart"/>
      <w:r w:rsidRPr="0074125E">
        <w:t>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w:t>
      </w:r>
      <w:proofErr w:type="gramEnd"/>
      <w:r w:rsidRPr="0074125E">
        <w:t xml:space="preserve"> </w:t>
      </w:r>
      <w:proofErr w:type="gramStart"/>
      <w:r w:rsidRPr="0074125E">
        <w:t xml:space="preserve">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w:t>
      </w:r>
      <w:proofErr w:type="gramEnd"/>
      <w:r w:rsidRPr="0074125E">
        <w:t xml:space="preserve">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w:t>
      </w:r>
      <w:proofErr w:type="gramStart"/>
      <w:r w:rsidRPr="0074125E">
        <w:t xml:space="preserve">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w:t>
      </w:r>
      <w:proofErr w:type="gramEnd"/>
      <w:r w:rsidRPr="0074125E">
        <w:t xml:space="preserve"> </w:t>
      </w:r>
      <w:proofErr w:type="gramStart"/>
      <w:r w:rsidRPr="0074125E">
        <w:t xml:space="preserve">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w:t>
      </w:r>
      <w:proofErr w:type="gramEnd"/>
      <w:r w:rsidR="00D947D3" w:rsidRPr="0074125E">
        <w:rPr>
          <w:lang w:val="sr-Cyrl-RS"/>
        </w:rPr>
        <w:t xml:space="preserve"> </w:t>
      </w:r>
    </w:p>
    <w:p w14:paraId="44DB9CCD" w14:textId="77777777" w:rsidR="00E41FA8" w:rsidRPr="0074125E" w:rsidRDefault="00E41FA8" w:rsidP="00E41FA8">
      <w:pPr>
        <w:pStyle w:val="Style1"/>
      </w:pPr>
      <w:bookmarkStart w:id="21" w:name="_Toc147394479"/>
      <w:r w:rsidRPr="0074125E">
        <w:t>КОРАК 3: Одговор подносиоцу жалбе</w:t>
      </w:r>
      <w:bookmarkEnd w:id="21"/>
    </w:p>
    <w:p w14:paraId="381B3E50" w14:textId="40CDB33C" w:rsidR="00E41FA8" w:rsidRPr="0074125E" w:rsidRDefault="00E41FA8" w:rsidP="00E41FA8">
      <w:pPr>
        <w:jc w:val="both"/>
      </w:pPr>
      <w:proofErr w:type="gramStart"/>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w:t>
      </w:r>
      <w:proofErr w:type="gramEnd"/>
      <w:r w:rsidRPr="0074125E">
        <w:t xml:space="preserve"> </w:t>
      </w:r>
      <w:proofErr w:type="gramStart"/>
      <w:r w:rsidRPr="0074125E">
        <w:t xml:space="preserve">Одговор садржи јасну процену </w:t>
      </w:r>
      <w:r w:rsidR="00E35170" w:rsidRPr="0074125E">
        <w:t>жалбе</w:t>
      </w:r>
      <w:r w:rsidRPr="0074125E">
        <w:t>/захтева, тражене информације и предлог за корективну радњу ако је потребно.</w:t>
      </w:r>
      <w:proofErr w:type="gramEnd"/>
      <w:r w:rsidRPr="0074125E">
        <w:t xml:space="preserve"> </w:t>
      </w:r>
      <w:proofErr w:type="gramStart"/>
      <w:r w:rsidRPr="0074125E">
        <w:t>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w:t>
      </w:r>
      <w:proofErr w:type="gramEnd"/>
      <w:r w:rsidRPr="0074125E">
        <w:t xml:space="preserve">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w:t>
      </w:r>
      <w:proofErr w:type="gramStart"/>
      <w:r w:rsidRPr="0074125E">
        <w:t xml:space="preserve">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w:t>
      </w:r>
      <w:proofErr w:type="gramEnd"/>
      <w:r w:rsidRPr="0074125E">
        <w:t xml:space="preserve"> </w:t>
      </w:r>
    </w:p>
    <w:p w14:paraId="083254BD" w14:textId="5547FA90" w:rsidR="00E41FA8" w:rsidRPr="0074125E" w:rsidRDefault="00E41FA8" w:rsidP="00E41FA8">
      <w:pPr>
        <w:pStyle w:val="Style1"/>
      </w:pPr>
      <w:bookmarkStart w:id="22" w:name="_Toc147394480"/>
      <w:r w:rsidRPr="0074125E">
        <w:t xml:space="preserve">КОРАК 4: Затварање </w:t>
      </w:r>
      <w:r w:rsidR="00D947D3" w:rsidRPr="0074125E">
        <w:t>жалби</w:t>
      </w:r>
      <w:r w:rsidRPr="0074125E">
        <w:t xml:space="preserve"> у првом степену</w:t>
      </w:r>
      <w:bookmarkEnd w:id="22"/>
      <w:r w:rsidRPr="0074125E">
        <w:t xml:space="preserve"> </w:t>
      </w:r>
    </w:p>
    <w:p w14:paraId="0DE989B1" w14:textId="3201D192" w:rsidR="00E41FA8" w:rsidRPr="0074125E" w:rsidRDefault="00E41FA8" w:rsidP="00E41FA8">
      <w:pPr>
        <w:jc w:val="both"/>
      </w:pPr>
      <w:proofErr w:type="gramStart"/>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за жалбе, жалба се затвара.</w:t>
      </w:r>
      <w:proofErr w:type="gramEnd"/>
      <w:r w:rsidRPr="0074125E">
        <w:t xml:space="preserve"> </w:t>
      </w:r>
      <w:proofErr w:type="gramStart"/>
      <w:r w:rsidRPr="0074125E">
        <w:t xml:space="preserve">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w:t>
      </w:r>
      <w:proofErr w:type="gramEnd"/>
      <w:r w:rsidRPr="0074125E">
        <w:t xml:space="preserve"> </w:t>
      </w:r>
    </w:p>
    <w:p w14:paraId="5353F329" w14:textId="77777777" w:rsidR="00E41FA8" w:rsidRPr="0074125E" w:rsidRDefault="00E41FA8" w:rsidP="00E41FA8">
      <w:pPr>
        <w:pStyle w:val="Style1"/>
      </w:pPr>
      <w:bookmarkStart w:id="23" w:name="_Toc147394481"/>
      <w:r w:rsidRPr="0074125E">
        <w:t>КОРАК 5: Решавање жалби</w:t>
      </w:r>
      <w:bookmarkEnd w:id="23"/>
      <w:r w:rsidRPr="0074125E">
        <w:t xml:space="preserve"> </w:t>
      </w:r>
    </w:p>
    <w:p w14:paraId="56A45E02" w14:textId="77777777" w:rsidR="00E41FA8" w:rsidRPr="0074125E" w:rsidRDefault="00E41FA8" w:rsidP="00E41FA8">
      <w:pPr>
        <w:jc w:val="both"/>
      </w:pPr>
      <w:proofErr w:type="gramStart"/>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w:t>
      </w:r>
      <w:proofErr w:type="gramEnd"/>
      <w:r w:rsidRPr="0074125E">
        <w:t xml:space="preserve"> </w:t>
      </w:r>
      <w:proofErr w:type="gramStart"/>
      <w:r w:rsidRPr="0074125E">
        <w:t>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w:t>
      </w:r>
      <w:proofErr w:type="gramEnd"/>
      <w:r w:rsidRPr="0074125E">
        <w:t xml:space="preserve"> </w:t>
      </w:r>
      <w:proofErr w:type="gramStart"/>
      <w:r w:rsidRPr="0074125E">
        <w:t>По пријему жалбе, Централни менаџер за жалбе заказује седницу Другостепене комисије и подноси жалбени предмет на разматрање.</w:t>
      </w:r>
      <w:proofErr w:type="gramEnd"/>
      <w:r w:rsidRPr="0074125E">
        <w:t xml:space="preserve"> </w:t>
      </w:r>
      <w:proofErr w:type="gramStart"/>
      <w:r w:rsidRPr="0074125E">
        <w:t>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w:t>
      </w:r>
      <w:proofErr w:type="gramEnd"/>
      <w:r w:rsidRPr="0074125E">
        <w:t xml:space="preserve">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4" w:name="_Toc147394482"/>
      <w:r w:rsidRPr="0074125E">
        <w:t>КОРАК 6: Затварање жалби</w:t>
      </w:r>
      <w:bookmarkEnd w:id="24"/>
      <w:r w:rsidRPr="0074125E">
        <w:t xml:space="preserve"> </w:t>
      </w:r>
    </w:p>
    <w:p w14:paraId="68AD1E0E" w14:textId="77777777" w:rsidR="00E41FA8" w:rsidRPr="0074125E" w:rsidRDefault="00E41FA8" w:rsidP="00E41FA8">
      <w:pPr>
        <w:jc w:val="both"/>
      </w:pPr>
      <w:proofErr w:type="gramStart"/>
      <w:r w:rsidRPr="0074125E">
        <w:t>Поступак затварања жалбе је исти као и за првостепене одлуке, уз захтев за потврду од подносиоца жалбе.</w:t>
      </w:r>
      <w:proofErr w:type="gramEnd"/>
      <w:r w:rsidRPr="0074125E">
        <w:t xml:space="preserve"> </w:t>
      </w:r>
      <w:proofErr w:type="gramStart"/>
      <w:r w:rsidRPr="0074125E">
        <w:t>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w:t>
      </w:r>
      <w:proofErr w:type="gramEnd"/>
      <w:r w:rsidRPr="0074125E">
        <w:rPr>
          <w:lang w:val="sr-Cyrl-RS"/>
        </w:rPr>
        <w:t xml:space="preserve">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8">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t xml:space="preserve">Слика </w:t>
      </w:r>
      <w:r w:rsidR="00554E59">
        <w:fldChar w:fldCharType="begin"/>
      </w:r>
      <w:r w:rsidR="00554E59">
        <w:instrText xml:space="preserve"> SEQ Слика \* ARABIC </w:instrText>
      </w:r>
      <w:r w:rsidR="00554E59">
        <w:fldChar w:fldCharType="separate"/>
      </w:r>
      <w:r w:rsidRPr="0074125E">
        <w:rPr>
          <w:noProof/>
        </w:rPr>
        <w:t>2</w:t>
      </w:r>
      <w:r w:rsidR="00554E59">
        <w:rPr>
          <w:noProof/>
        </w:rPr>
        <w:fldChar w:fldCharType="end"/>
      </w:r>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5" w:name="_Toc147394483"/>
      <w:r w:rsidRPr="0074125E">
        <w:t>2.5.</w:t>
      </w:r>
      <w:r w:rsidRPr="0074125E">
        <w:tab/>
      </w:r>
      <w:r w:rsidRPr="0074125E">
        <w:rPr>
          <w:rStyle w:val="Heading2Char"/>
          <w:b/>
        </w:rPr>
        <w:t>Телефонске жалбе</w:t>
      </w:r>
      <w:bookmarkEnd w:id="25"/>
      <w:r w:rsidRPr="0074125E">
        <w:rPr>
          <w:rStyle w:val="Heading2Char"/>
          <w:b/>
        </w:rPr>
        <w:t xml:space="preserve"> </w:t>
      </w:r>
    </w:p>
    <w:p w14:paraId="6EC219D9" w14:textId="6BBD7508" w:rsidR="00E41FA8" w:rsidRPr="0074125E" w:rsidRDefault="00E41FA8" w:rsidP="00E41FA8">
      <w:pPr>
        <w:jc w:val="both"/>
      </w:pPr>
      <w:proofErr w:type="gramStart"/>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w:t>
      </w:r>
      <w:proofErr w:type="gramEnd"/>
      <w:r w:rsidRPr="0074125E">
        <w:t xml:space="preserve"> </w:t>
      </w:r>
      <w:proofErr w:type="gramStart"/>
      <w:r w:rsidRPr="0074125E">
        <w:t>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w:t>
      </w:r>
      <w:proofErr w:type="gramEnd"/>
      <w:r w:rsidRPr="0074125E">
        <w:t xml:space="preserve"> </w:t>
      </w:r>
      <w:proofErr w:type="gramStart"/>
      <w:r w:rsidRPr="0074125E">
        <w:t>Ако то није могуће, у ту сврху служи запис телефонског броја коју је забележио менаџер за жалбе у регистру жалби.</w:t>
      </w:r>
      <w:proofErr w:type="gramEnd"/>
      <w:r w:rsidRPr="0074125E">
        <w:t xml:space="preserve"> </w:t>
      </w:r>
    </w:p>
    <w:p w14:paraId="27669C49" w14:textId="23FE6FA9" w:rsidR="00E41FA8" w:rsidRPr="0074125E" w:rsidRDefault="00E35170" w:rsidP="00E41FA8">
      <w:pPr>
        <w:pStyle w:val="Heading2"/>
      </w:pPr>
      <w:bookmarkStart w:id="26" w:name="_Toc147394484"/>
      <w:r w:rsidRPr="0074125E">
        <w:t>2.6.</w:t>
      </w:r>
      <w:r w:rsidRPr="0074125E">
        <w:tab/>
      </w:r>
      <w:r w:rsidR="00E41FA8" w:rsidRPr="0074125E">
        <w:t>Контакти локалног и пулта за жалбе извођача радова</w:t>
      </w:r>
      <w:bookmarkEnd w:id="26"/>
      <w:r w:rsidR="00E41FA8" w:rsidRPr="0074125E">
        <w:t xml:space="preserve"> </w:t>
      </w:r>
    </w:p>
    <w:p w14:paraId="26865923" w14:textId="77777777" w:rsidR="00E41FA8" w:rsidRPr="0074125E" w:rsidRDefault="00E41FA8" w:rsidP="00E41FA8">
      <w:proofErr w:type="gramStart"/>
      <w:r w:rsidRPr="0074125E">
        <w:t>Табела испод се редовно ажурира у овом документу од стране Централног менаџера за жалбе, како релевантне информације постану доступне.</w:t>
      </w:r>
      <w:proofErr w:type="gramEnd"/>
      <w:r w:rsidRPr="0074125E">
        <w:t xml:space="preserve">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7" w:name="_Toc147394485"/>
      <w:r w:rsidRPr="0074125E">
        <w:lastRenderedPageBreak/>
        <w:t>2.7.</w:t>
      </w:r>
      <w:r w:rsidRPr="0074125E">
        <w:tab/>
        <w:t>Подношење жалбе</w:t>
      </w:r>
      <w:bookmarkEnd w:id="27"/>
    </w:p>
    <w:p w14:paraId="1E441195" w14:textId="2168DE5B" w:rsidR="00E41FA8" w:rsidRPr="0074125E" w:rsidRDefault="00E41FA8" w:rsidP="00E41FA8">
      <w:pPr>
        <w:jc w:val="both"/>
        <w:rPr>
          <w:rFonts w:cstheme="minorHAnsi"/>
        </w:rPr>
      </w:pPr>
      <w:proofErr w:type="gramStart"/>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w:t>
      </w:r>
      <w:proofErr w:type="gramEnd"/>
      <w:r w:rsidRPr="0074125E">
        <w:rPr>
          <w:rFonts w:cstheme="minorHAnsi"/>
        </w:rPr>
        <w:t xml:space="preserve">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5D2538A3" w14:textId="3A2AFF95"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w:t>
      </w:r>
      <w:r w:rsidR="007B0652">
        <w:rPr>
          <w:rFonts w:cstheme="minorHAnsi"/>
          <w:b/>
          <w:bCs/>
          <w:lang w:val="sr-Cyrl-RS"/>
        </w:rPr>
        <w:t xml:space="preserve"> Општина Трговиште</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17AB2713" w14:textId="77777777" w:rsidR="007B0652"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7B0652">
        <w:rPr>
          <w:rFonts w:cstheme="minorHAnsi"/>
          <w:b/>
          <w:bCs/>
          <w:lang w:val="sr-Cyrl-RS"/>
        </w:rPr>
        <w:t>Милан Недељковић</w:t>
      </w:r>
    </w:p>
    <w:p w14:paraId="64BEBD57" w14:textId="25182668"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 xml:space="preserve">Звање: </w:t>
      </w:r>
      <w:r w:rsidR="007A0664">
        <w:rPr>
          <w:rFonts w:cstheme="minorHAnsi"/>
          <w:b/>
          <w:bCs/>
        </w:rPr>
        <w:t>Саветник за озакоњењ</w:t>
      </w:r>
      <w:r w:rsidR="007A0664">
        <w:rPr>
          <w:rFonts w:cstheme="minorHAnsi"/>
          <w:b/>
          <w:bCs/>
          <w:lang w:val="sr-Cyrl-RS"/>
        </w:rPr>
        <w:t xml:space="preserve">е </w:t>
      </w:r>
      <w:r w:rsidR="00171F6E" w:rsidRPr="00171F6E">
        <w:rPr>
          <w:rFonts w:cstheme="minorHAnsi"/>
          <w:b/>
          <w:bCs/>
        </w:rPr>
        <w:t>објеката и обједињену процедуру</w:t>
      </w:r>
    </w:p>
    <w:p w14:paraId="0472A76C" w14:textId="326CF9B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007B0652">
        <w:rPr>
          <w:rFonts w:cstheme="minorHAnsi"/>
          <w:b/>
          <w:bCs/>
          <w:lang w:val="sr-Cyrl-RS"/>
        </w:rPr>
        <w:t xml:space="preserve"> Краља Петра </w:t>
      </w:r>
      <w:r w:rsidR="007B0652">
        <w:rPr>
          <w:rFonts w:cstheme="minorHAnsi"/>
          <w:b/>
          <w:bCs/>
          <w:lang w:val="sr-Latn-RS"/>
        </w:rPr>
        <w:t xml:space="preserve">I </w:t>
      </w:r>
      <w:r w:rsidR="007B0652">
        <w:rPr>
          <w:rFonts w:cstheme="minorHAnsi"/>
          <w:b/>
          <w:bCs/>
          <w:lang w:val="sr-Cyrl-RS"/>
        </w:rPr>
        <w:t>Карађорђевића бр. 4</w:t>
      </w:r>
      <w:r w:rsidRPr="0074125E">
        <w:rPr>
          <w:rFonts w:cstheme="minorHAnsi"/>
          <w:b/>
          <w:bCs/>
        </w:rPr>
        <w:t>,</w:t>
      </w:r>
      <w:r w:rsidR="007B0652">
        <w:rPr>
          <w:rFonts w:cstheme="minorHAnsi"/>
          <w:b/>
          <w:bCs/>
          <w:lang w:val="sr-Cyrl-RS"/>
        </w:rPr>
        <w:t>Трговиште</w:t>
      </w:r>
      <w:r w:rsidR="007B0652">
        <w:rPr>
          <w:rFonts w:cstheme="minorHAnsi"/>
          <w:b/>
          <w:bCs/>
        </w:rPr>
        <w:t xml:space="preserve"> 17525</w:t>
      </w:r>
      <w:r w:rsidRPr="0074125E">
        <w:rPr>
          <w:rFonts w:cstheme="minorHAnsi"/>
          <w:b/>
          <w:bCs/>
        </w:rPr>
        <w:t xml:space="preserve">, Србија </w:t>
      </w:r>
    </w:p>
    <w:p w14:paraId="3D8D9487" w14:textId="71F0F6E3"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proofErr w:type="gramStart"/>
      <w:r w:rsidRPr="0074125E">
        <w:rPr>
          <w:rFonts w:cstheme="minorHAnsi"/>
          <w:b/>
          <w:bCs/>
        </w:rPr>
        <w:t>е-пошта</w:t>
      </w:r>
      <w:proofErr w:type="gramEnd"/>
      <w:r w:rsidRPr="0074125E">
        <w:rPr>
          <w:rFonts w:cstheme="minorHAnsi"/>
          <w:b/>
          <w:bCs/>
        </w:rPr>
        <w:t>:</w:t>
      </w:r>
      <w:r w:rsidRPr="0074125E">
        <w:rPr>
          <w:rFonts w:cstheme="minorHAnsi"/>
          <w:b/>
          <w:bCs/>
          <w:lang w:val="sr-Cyrl-RS"/>
        </w:rPr>
        <w:t xml:space="preserve"> </w:t>
      </w:r>
      <w:hyperlink r:id="rId19" w:history="1">
        <w:r w:rsidR="007B0652" w:rsidRPr="00B91E49">
          <w:rPr>
            <w:rStyle w:val="Hyperlink"/>
            <w:rFonts w:cstheme="minorHAnsi"/>
            <w:b/>
            <w:bCs/>
          </w:rPr>
          <w:t>energetskaefikasnost@trgoviste.rs</w:t>
        </w:r>
      </w:hyperlink>
      <w:r w:rsidR="007B0652">
        <w:rPr>
          <w:rFonts w:cstheme="minorHAnsi"/>
          <w:b/>
          <w:bCs/>
        </w:rPr>
        <w:t xml:space="preserve"> </w:t>
      </w:r>
      <w:r w:rsidRPr="0074125E">
        <w:rPr>
          <w:rFonts w:cstheme="minorHAnsi"/>
          <w:b/>
          <w:bCs/>
        </w:rPr>
        <w:t xml:space="preserve"> </w:t>
      </w:r>
    </w:p>
    <w:p w14:paraId="7B87E504" w14:textId="47F238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proofErr w:type="gramStart"/>
      <w:r w:rsidRPr="0074125E">
        <w:rPr>
          <w:rFonts w:cstheme="minorHAnsi"/>
          <w:b/>
          <w:bCs/>
        </w:rPr>
        <w:t>број</w:t>
      </w:r>
      <w:proofErr w:type="gramEnd"/>
      <w:r w:rsidRPr="0074125E">
        <w:rPr>
          <w:rFonts w:cstheme="minorHAnsi"/>
          <w:b/>
          <w:bCs/>
        </w:rPr>
        <w:t xml:space="preserve"> телефона: +381 </w:t>
      </w:r>
      <w:r w:rsidR="007B0652">
        <w:rPr>
          <w:rFonts w:cstheme="minorHAnsi"/>
          <w:b/>
          <w:bCs/>
        </w:rPr>
        <w:t xml:space="preserve">64 4590880 </w:t>
      </w:r>
      <w:r w:rsidRPr="0074125E">
        <w:rPr>
          <w:rFonts w:cstheme="minorHAnsi"/>
          <w:b/>
          <w:bCs/>
        </w:rPr>
        <w:t xml:space="preserve">(радним данима од 10 до 13)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975E32">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975E32">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554E59" w:rsidP="00975E32">
            <w:pPr>
              <w:spacing w:before="120" w:line="240" w:lineRule="auto"/>
              <w:rPr>
                <w:rFonts w:cstheme="minorHAnsi"/>
                <w:lang w:val="sr-Cyrl-RS"/>
              </w:rPr>
            </w:pPr>
            <w:hyperlink r:id="rId20" w:history="1">
              <w:hyperlink r:id="rId21"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8"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8"/>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proofErr w:type="gramStart"/>
      <w:r w:rsidRPr="0074125E">
        <w:rPr>
          <w:rFonts w:cstheme="minorHAnsi"/>
        </w:rPr>
        <w:t>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w:t>
      </w:r>
      <w:proofErr w:type="gramEnd"/>
      <w:r w:rsidRPr="0074125E">
        <w:rPr>
          <w:rFonts w:cstheme="minorHAnsi"/>
        </w:rPr>
        <w:t xml:space="preserve"> </w:t>
      </w:r>
      <w:proofErr w:type="gramStart"/>
      <w:r w:rsidRPr="0074125E">
        <w:rPr>
          <w:rFonts w:cstheme="minorHAnsi"/>
        </w:rPr>
        <w:t xml:space="preserve">Служба за решавање жалби Светске </w:t>
      </w:r>
      <w:r w:rsidRPr="0074125E">
        <w:rPr>
          <w:rFonts w:cstheme="minorHAnsi"/>
        </w:rPr>
        <w:lastRenderedPageBreak/>
        <w:t>Банке обезбеђује да се примљене жалбе одмах размотре како би се решили проблеми везани за пројекат.</w:t>
      </w:r>
      <w:proofErr w:type="gramEnd"/>
      <w:r w:rsidRPr="0074125E">
        <w:rPr>
          <w:rFonts w:cstheme="minorHAnsi"/>
        </w:rPr>
        <w:t xml:space="preserve"> </w:t>
      </w:r>
      <w:proofErr w:type="gramStart"/>
      <w:r w:rsidRPr="0074125E">
        <w:rPr>
          <w:rFonts w:cstheme="minorHAnsi"/>
        </w:rPr>
        <w:t>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w:t>
      </w:r>
      <w:proofErr w:type="gramEnd"/>
      <w:r w:rsidRPr="0074125E">
        <w:rPr>
          <w:rFonts w:cstheme="minorHAnsi"/>
        </w:rPr>
        <w:t xml:space="preserve"> </w:t>
      </w:r>
      <w:proofErr w:type="gramStart"/>
      <w:r w:rsidRPr="0074125E">
        <w:rPr>
          <w:rFonts w:cstheme="minorHAnsi"/>
        </w:rPr>
        <w:t>Жалбе се могу поднети у било ком тренутку након што су бојазни директно скренуте пажњи Светске банке, а руководству банке је дата прилика да одговори.</w:t>
      </w:r>
      <w:proofErr w:type="gramEnd"/>
      <w:r w:rsidRPr="0074125E">
        <w:rPr>
          <w:rFonts w:cstheme="minorHAnsi"/>
        </w:rPr>
        <w:t xml:space="preserve"> За информације о томе како да поднесете жалбе Служби за решавање жалби Светске банке (ГРС), посетите: </w:t>
      </w:r>
      <w:hyperlink r:id="rId22"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3"/>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9" w:name="_Toc147394488"/>
      <w:r w:rsidRPr="0074125E">
        <w:rPr>
          <w:rFonts w:eastAsia="Times New Roman" w:cstheme="minorHAnsi"/>
          <w:lang w:val="sr-Cyrl-RS"/>
        </w:rPr>
        <w:lastRenderedPageBreak/>
        <w:t>Прилог 01: Жалбени формулар</w:t>
      </w:r>
      <w:bookmarkEnd w:id="29"/>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val="sr-Cyrl-RS"/>
        </w:rPr>
        <w:t>назив јединице локалне самоуправе</w:t>
      </w:r>
      <w:r w:rsidRPr="0074125E">
        <w:rPr>
          <w:rFonts w:cstheme="minorHAnsi"/>
          <w:lang w:val="sr-Cyrl-RS"/>
        </w:rPr>
        <w:t xml:space="preserve"> 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710"/>
        <w:gridCol w:w="3512"/>
        <w:gridCol w:w="1274"/>
        <w:gridCol w:w="257"/>
        <w:gridCol w:w="1929"/>
        <w:gridCol w:w="1894"/>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554E59" w:rsidP="00975E32">
            <w:pPr>
              <w:pStyle w:val="NoSpacing"/>
              <w:jc w:val="both"/>
              <w:rPr>
                <w:rFonts w:cstheme="minorHAnsi"/>
                <w:lang w:val="sr-Latn-RS"/>
              </w:rPr>
            </w:pPr>
            <w:sdt>
              <w:sdtPr>
                <w:rPr>
                  <w:rFonts w:cstheme="minorHAnsi"/>
                  <w:lang w:val="sr-Latn-RS"/>
                </w:rPr>
                <w:id w:val="17570991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554E59" w:rsidP="00975E32">
            <w:pPr>
              <w:pStyle w:val="NoSpacing"/>
              <w:jc w:val="both"/>
              <w:rPr>
                <w:rFonts w:cstheme="minorHAnsi"/>
                <w:lang w:val="sr-Latn-RS"/>
              </w:rPr>
            </w:pPr>
            <w:sdt>
              <w:sdtPr>
                <w:rPr>
                  <w:rFonts w:cstheme="minorHAnsi"/>
                  <w:lang w:val="sr-Latn-RS"/>
                </w:rPr>
                <w:id w:val="-12437855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554E59" w:rsidP="00975E32">
            <w:pPr>
              <w:pStyle w:val="NoSpacing"/>
              <w:jc w:val="both"/>
              <w:rPr>
                <w:rFonts w:cstheme="minorHAnsi"/>
                <w:lang w:val="sr-Cyrl-RS"/>
              </w:rPr>
            </w:pPr>
            <w:sdt>
              <w:sdtPr>
                <w:rPr>
                  <w:rFonts w:cstheme="minorHAnsi"/>
                  <w:lang w:val="sr-Latn-RS"/>
                </w:rPr>
                <w:id w:val="893620575"/>
              </w:sdtPr>
              <w:sdtEnd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554E59" w:rsidP="00975E32">
            <w:pPr>
              <w:pStyle w:val="NoSpacing"/>
              <w:jc w:val="both"/>
              <w:rPr>
                <w:rFonts w:cstheme="minorHAnsi"/>
                <w:lang w:val="sr-Cyrl-RS"/>
              </w:rPr>
            </w:pPr>
            <w:sdt>
              <w:sdtPr>
                <w:rPr>
                  <w:rFonts w:cstheme="minorHAnsi"/>
                  <w:lang w:val="sr-Latn-RS"/>
                </w:rPr>
                <w:id w:val="25016635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554E59" w:rsidP="00975E32">
            <w:pPr>
              <w:pStyle w:val="NoSpacing"/>
              <w:jc w:val="both"/>
              <w:rPr>
                <w:rFonts w:cstheme="minorHAnsi"/>
                <w:lang w:val="sr-Cyrl-RS"/>
              </w:rPr>
            </w:pPr>
            <w:sdt>
              <w:sdtPr>
                <w:rPr>
                  <w:rFonts w:cstheme="minorHAnsi"/>
                  <w:lang w:val="sr-Latn-RS"/>
                </w:rPr>
                <w:id w:val="163899943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554E59" w:rsidP="00975E32">
            <w:pPr>
              <w:pStyle w:val="NoSpacing"/>
              <w:jc w:val="both"/>
              <w:rPr>
                <w:rFonts w:cstheme="minorHAnsi"/>
                <w:lang w:val="sr-Cyrl-RS"/>
              </w:rPr>
            </w:pPr>
            <w:sdt>
              <w:sdtPr>
                <w:rPr>
                  <w:rFonts w:cstheme="minorHAnsi"/>
                  <w:lang w:val="sr-Latn-RS"/>
                </w:rPr>
                <w:id w:val="1795089462"/>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975E32">
        <w:trPr>
          <w:trHeight w:val="377"/>
        </w:trPr>
        <w:sdt>
          <w:sdtPr>
            <w:rPr>
              <w:rFonts w:cstheme="minorHAnsi"/>
              <w:lang w:val="sr-Latn-RS"/>
            </w:rPr>
            <w:id w:val="-584531780"/>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74125E"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975E32">
        <w:trPr>
          <w:trHeight w:val="476"/>
        </w:trPr>
        <w:sdt>
          <w:sdtPr>
            <w:rPr>
              <w:rFonts w:cstheme="minorHAnsi"/>
              <w:lang w:val="sr-Latn-RS"/>
            </w:rPr>
            <w:id w:val="1174378919"/>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74125E"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14:paraId="4A9D298C" w14:textId="1A2E6052"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Јединица</w:t>
            </w:r>
            <w:r w:rsidR="0099269D">
              <w:rPr>
                <w:rFonts w:cstheme="minorHAnsi"/>
                <w:b/>
                <w:bCs/>
                <w:lang w:val="sr-Cyrl-RS"/>
              </w:rPr>
              <w:t xml:space="preserve"> локалне самоуправе</w:t>
            </w:r>
            <w:r w:rsidR="0099269D">
              <w:rPr>
                <w:rFonts w:cstheme="minorHAnsi"/>
                <w:b/>
                <w:bCs/>
              </w:rPr>
              <w:t xml:space="preserve"> </w:t>
            </w:r>
            <w:r w:rsidR="0099269D">
              <w:rPr>
                <w:rFonts w:cstheme="minorHAnsi"/>
                <w:b/>
                <w:bCs/>
                <w:lang w:val="sr-Cyrl-RS"/>
              </w:rPr>
              <w:t>Општина Трговиште</w:t>
            </w:r>
          </w:p>
          <w:p w14:paraId="0A4FB9ED" w14:textId="562D3C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0A6B4EDB" w14:textId="77777777" w:rsidR="0099269D"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99269D">
              <w:rPr>
                <w:rFonts w:cstheme="minorHAnsi"/>
                <w:b/>
                <w:bCs/>
                <w:lang w:val="sr-Cyrl-RS"/>
              </w:rPr>
              <w:t>Милан Недељковић</w:t>
            </w:r>
          </w:p>
          <w:p w14:paraId="2F9C7950" w14:textId="4C6022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 xml:space="preserve">Звање: </w:t>
            </w:r>
            <w:r w:rsidR="007A0664">
              <w:rPr>
                <w:rFonts w:cstheme="minorHAnsi"/>
                <w:b/>
                <w:bCs/>
              </w:rPr>
              <w:t>Саветник за озакоњењ</w:t>
            </w:r>
            <w:r w:rsidR="007A0664">
              <w:rPr>
                <w:rFonts w:cstheme="minorHAnsi"/>
                <w:b/>
                <w:bCs/>
                <w:lang w:val="sr-Cyrl-RS"/>
              </w:rPr>
              <w:t xml:space="preserve">е </w:t>
            </w:r>
            <w:r w:rsidR="00171F6E" w:rsidRPr="00171F6E">
              <w:rPr>
                <w:rFonts w:cstheme="minorHAnsi"/>
                <w:b/>
                <w:bCs/>
              </w:rPr>
              <w:t>објеката и обједињену процедуру</w:t>
            </w:r>
          </w:p>
          <w:p w14:paraId="20E6BF17" w14:textId="246CA0AA"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0099269D">
              <w:rPr>
                <w:rFonts w:cstheme="minorHAnsi"/>
                <w:b/>
                <w:bCs/>
                <w:lang w:val="sr-Cyrl-RS"/>
              </w:rPr>
              <w:t xml:space="preserve"> Краља Петра </w:t>
            </w:r>
            <w:r w:rsidR="0099269D">
              <w:rPr>
                <w:rFonts w:cstheme="minorHAnsi"/>
                <w:b/>
                <w:bCs/>
                <w:lang w:val="sr-Latn-RS"/>
              </w:rPr>
              <w:t xml:space="preserve">I </w:t>
            </w:r>
            <w:r w:rsidR="0099269D">
              <w:rPr>
                <w:rFonts w:cstheme="minorHAnsi"/>
                <w:b/>
                <w:bCs/>
                <w:lang w:val="sr-Cyrl-RS"/>
              </w:rPr>
              <w:t>Карађорђевића бр. 4</w:t>
            </w:r>
            <w:r w:rsidRPr="0074125E">
              <w:rPr>
                <w:rFonts w:cstheme="minorHAnsi"/>
                <w:b/>
                <w:bCs/>
              </w:rPr>
              <w:t xml:space="preserve">, </w:t>
            </w:r>
            <w:r w:rsidR="0099269D">
              <w:rPr>
                <w:rFonts w:cstheme="minorHAnsi"/>
                <w:b/>
                <w:bCs/>
                <w:lang w:val="sr-Cyrl-RS"/>
              </w:rPr>
              <w:t>Трговиште 17525</w:t>
            </w:r>
            <w:r w:rsidRPr="0074125E">
              <w:rPr>
                <w:rFonts w:cstheme="minorHAnsi"/>
                <w:b/>
                <w:bCs/>
              </w:rPr>
              <w:t xml:space="preserve">, Србија </w:t>
            </w:r>
          </w:p>
          <w:p w14:paraId="4F3DA4B4" w14:textId="30B79065"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е-пошта:</w:t>
            </w:r>
            <w:r w:rsidRPr="0074125E">
              <w:rPr>
                <w:rFonts w:cstheme="minorHAnsi"/>
                <w:b/>
                <w:bCs/>
                <w:lang w:val="sr-Cyrl-RS"/>
              </w:rPr>
              <w:t xml:space="preserve"> </w:t>
            </w:r>
            <w:r w:rsidR="0099269D">
              <w:rPr>
                <w:rFonts w:cstheme="minorHAnsi"/>
                <w:b/>
                <w:bCs/>
              </w:rPr>
              <w:t>energetskaefikasnost@trgoviste.rs</w:t>
            </w:r>
            <w:r w:rsidRPr="0074125E">
              <w:rPr>
                <w:rFonts w:cstheme="minorHAnsi"/>
                <w:b/>
                <w:bCs/>
              </w:rPr>
              <w:t xml:space="preserve"> </w:t>
            </w:r>
          </w:p>
          <w:p w14:paraId="1BBBF445" w14:textId="1BF7E03D"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 xml:space="preserve">број телефона: +381 </w:t>
            </w:r>
            <w:r w:rsidR="0099269D">
              <w:rPr>
                <w:rFonts w:cstheme="minorHAnsi"/>
                <w:b/>
                <w:bCs/>
              </w:rPr>
              <w:t xml:space="preserve">64 4590880 </w:t>
            </w:r>
            <w:r w:rsidRPr="0074125E">
              <w:rPr>
                <w:rFonts w:cstheme="minorHAnsi"/>
                <w:b/>
                <w:bCs/>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74125E" w:rsidRDefault="00E41FA8" w:rsidP="00975E32">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554E59" w:rsidP="00975E32">
            <w:hyperlink r:id="rId24" w:history="1">
              <w:r w:rsidR="0074125E" w:rsidRPr="0074125E">
                <w:rPr>
                  <w:rStyle w:val="Hyperlink"/>
                </w:rPr>
                <w:t>zalbe.surce@mre.gov.rs</w:t>
              </w:r>
            </w:hyperlink>
          </w:p>
          <w:p w14:paraId="14D2AE82" w14:textId="50A4F02D"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975E32">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77777777" w:rsidR="00E41FA8" w:rsidRPr="0074125E" w:rsidRDefault="00E41FA8" w:rsidP="00975E32">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14:ligatures w14:val="standardContextual"/>
              </w:rPr>
              <w:t>“</w:t>
            </w:r>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975E32">
            <w:pPr>
              <w:ind w:left="1440" w:hanging="1440"/>
              <w:rPr>
                <w:rFonts w:cstheme="minorHAnsi"/>
                <w:b/>
                <w:bCs/>
              </w:rPr>
            </w:pPr>
            <w:r w:rsidRPr="0074125E">
              <w:rPr>
                <w:rFonts w:cstheme="minorHAnsi"/>
                <w:b/>
                <w:bCs/>
              </w:rPr>
              <w:t>ТЕЛЕФОНОМ:</w:t>
            </w:r>
          </w:p>
          <w:p w14:paraId="308D78B6" w14:textId="7E4828A1"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5"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975E32">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975E32">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975E32">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627A5" w14:textId="77777777" w:rsidR="005C3811" w:rsidRDefault="005C3811" w:rsidP="007639A3">
      <w:pPr>
        <w:spacing w:after="0" w:line="240" w:lineRule="auto"/>
      </w:pPr>
      <w:r>
        <w:separator/>
      </w:r>
    </w:p>
  </w:endnote>
  <w:endnote w:type="continuationSeparator" w:id="0">
    <w:p w14:paraId="5EC44577" w14:textId="77777777" w:rsidR="005C3811" w:rsidRDefault="005C3811" w:rsidP="007639A3">
      <w:pPr>
        <w:spacing w:after="0" w:line="240" w:lineRule="auto"/>
      </w:pPr>
      <w:r>
        <w:continuationSeparator/>
      </w:r>
    </w:p>
  </w:endnote>
  <w:endnote w:type="continuationNotice" w:id="1">
    <w:p w14:paraId="4D06868A" w14:textId="77777777" w:rsidR="005C3811" w:rsidRDefault="005C3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6F3EEDC4"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554E59">
          <w:rPr>
            <w:noProof/>
            <w:sz w:val="20"/>
            <w:szCs w:val="20"/>
          </w:rPr>
          <w:t>1</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5AF58" w14:textId="77777777" w:rsidR="00E41FA8" w:rsidRDefault="00E41F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09E67" w14:textId="77777777" w:rsidR="007C5C49" w:rsidRDefault="007C5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2979C" w14:textId="77777777" w:rsidR="005C3811" w:rsidRDefault="005C3811" w:rsidP="007639A3">
      <w:pPr>
        <w:spacing w:after="0" w:line="240" w:lineRule="auto"/>
      </w:pPr>
      <w:r>
        <w:separator/>
      </w:r>
    </w:p>
  </w:footnote>
  <w:footnote w:type="continuationSeparator" w:id="0">
    <w:p w14:paraId="7316A21D" w14:textId="77777777" w:rsidR="005C3811" w:rsidRDefault="005C3811" w:rsidP="007639A3">
      <w:pPr>
        <w:spacing w:after="0" w:line="240" w:lineRule="auto"/>
      </w:pPr>
      <w:r>
        <w:continuationSeparator/>
      </w:r>
    </w:p>
  </w:footnote>
  <w:footnote w:type="continuationNotice" w:id="1">
    <w:p w14:paraId="71EB652A" w14:textId="77777777" w:rsidR="005C3811" w:rsidRDefault="005C3811">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58E05" w14:textId="77777777"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71F6E"/>
    <w:rsid w:val="00177825"/>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54E59"/>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0664"/>
    <w:rsid w:val="007A1839"/>
    <w:rsid w:val="007A672A"/>
    <w:rsid w:val="007A7112"/>
    <w:rsid w:val="007B065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269D"/>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0765"/>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2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zalbe.surce@mre.gov.rs" TargetMode="External"/><Relationship Id="rId25" Type="http://schemas.openxmlformats.org/officeDocument/2006/relationships/hyperlink" Target="http://www.mre.gov.rs/" TargetMode="External"/><Relationship Id="rId2" Type="http://schemas.openxmlformats.org/officeDocument/2006/relationships/customXml" Target="../customXml/item2.xml"/><Relationship Id="rId16" Type="http://schemas.openxmlformats.org/officeDocument/2006/relationships/hyperlink" Target="mailto:energetskaefikasnost@trgoviste.rs" TargetMode="External"/><Relationship Id="rId20" Type="http://schemas.openxmlformats.org/officeDocument/2006/relationships/hyperlink" Target="mailto:zalbe.surce@mre.gov.rs%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zalbe.surce@mre.gov.rs" TargetMode="External"/><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mailto:energetskaefikasnost@trgoviste.r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mre.gov.rs/sektori/80/3/0/0" TargetMode="External"/><Relationship Id="rId22" Type="http://schemas.openxmlformats.org/officeDocument/2006/relationships/hyperlink" Target="http://www.worldbank.org/en/projects-operations/products-and-services/grievance-redress-servic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81DAC-F627-4299-B09D-292D52BE7136}">
  <ds:schemaRefs>
    <ds:schemaRef ds:uri="http://schemas.openxmlformats.org/officeDocument/2006/bibliography"/>
  </ds:schemaRefs>
</ds:datastoreItem>
</file>

<file path=customXml/itemProps2.xml><?xml version="1.0" encoding="utf-8"?>
<ds:datastoreItem xmlns:ds="http://schemas.openxmlformats.org/officeDocument/2006/customXml" ds:itemID="{45406420-AFF1-4A97-B690-CEDD93B2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5634</Words>
  <Characters>32119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bs2</cp:lastModifiedBy>
  <cp:revision>8</cp:revision>
  <cp:lastPrinted>2023-08-04T09:40:00Z</cp:lastPrinted>
  <dcterms:created xsi:type="dcterms:W3CDTF">2023-10-12T13:06:00Z</dcterms:created>
  <dcterms:modified xsi:type="dcterms:W3CDTF">2023-10-23T07:53:00Z</dcterms:modified>
</cp:coreProperties>
</file>