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43ADC" w14:textId="1DE1832D" w:rsidR="00B112B4" w:rsidRPr="00030C7A" w:rsidRDefault="00B112B4" w:rsidP="0017564F">
      <w:pPr>
        <w:spacing w:after="0" w:line="240" w:lineRule="auto"/>
        <w:rPr>
          <w:rFonts w:ascii="Myriad Pro" w:eastAsia="Times New Roman" w:hAnsi="Myriad Pro" w:cs="Times New Roman"/>
          <w:bCs/>
          <w:i/>
          <w:iCs/>
          <w:lang w:val="sr-Latn-RS" w:eastAsia="sr-Latn-RS"/>
        </w:rPr>
      </w:pPr>
    </w:p>
    <w:p w14:paraId="6DA33AA3" w14:textId="77777777" w:rsidR="0017564F" w:rsidRPr="0017564F" w:rsidRDefault="0017564F" w:rsidP="0017564F">
      <w:pPr>
        <w:spacing w:after="0" w:line="240" w:lineRule="auto"/>
        <w:rPr>
          <w:rFonts w:ascii="Myriad Pro" w:eastAsia="Times New Roman" w:hAnsi="Myriad Pro" w:cs="Times New Roman"/>
          <w:bCs/>
          <w:i/>
          <w:iCs/>
          <w:lang w:val="sr-Cyrl-BA" w:eastAsia="sr-Latn-RS"/>
        </w:rPr>
      </w:pPr>
    </w:p>
    <w:p w14:paraId="3EA2E6FC" w14:textId="0858F534" w:rsidR="00B112B4" w:rsidRPr="00E54C00" w:rsidRDefault="00B112B4" w:rsidP="00B112B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r-Latn-RS"/>
        </w:rPr>
      </w:pPr>
      <w:r w:rsidRPr="009E0A78">
        <w:rPr>
          <w:rFonts w:ascii="Calibri" w:eastAsia="Times New Roman" w:hAnsi="Calibri" w:cs="Calibri"/>
          <w:sz w:val="24"/>
          <w:szCs w:val="24"/>
          <w:lang w:eastAsia="sr-Latn-RS"/>
        </w:rPr>
        <w:t>На основ</w:t>
      </w:r>
      <w:r w:rsidR="00C92347">
        <w:rPr>
          <w:rFonts w:ascii="Calibri" w:eastAsia="Times New Roman" w:hAnsi="Calibri" w:cs="Calibri"/>
          <w:sz w:val="24"/>
          <w:szCs w:val="24"/>
          <w:lang w:eastAsia="sr-Latn-RS"/>
        </w:rPr>
        <w:t xml:space="preserve">у члана </w:t>
      </w:r>
      <w:r w:rsidR="00C92347">
        <w:rPr>
          <w:rFonts w:ascii="Calibri" w:eastAsia="Times New Roman" w:hAnsi="Calibri" w:cs="Calibri"/>
          <w:sz w:val="24"/>
          <w:szCs w:val="24"/>
          <w:lang w:val="sr-Latn-RS" w:eastAsia="sr-Latn-RS"/>
        </w:rPr>
        <w:t>40.</w:t>
      </w:r>
      <w:r w:rsidR="0017292C">
        <w:rPr>
          <w:rFonts w:ascii="Calibri" w:eastAsia="Times New Roman" w:hAnsi="Calibri" w:cs="Calibri"/>
          <w:sz w:val="24"/>
          <w:szCs w:val="24"/>
          <w:lang w:eastAsia="sr-Latn-RS"/>
        </w:rPr>
        <w:t xml:space="preserve"> Статута општине Трговиште</w:t>
      </w:r>
      <w:r w:rsidRPr="009E0A78">
        <w:rPr>
          <w:rFonts w:ascii="Calibri" w:eastAsia="Times New Roman" w:hAnsi="Calibri" w:cs="Calibri"/>
          <w:sz w:val="24"/>
          <w:szCs w:val="24"/>
          <w:lang w:eastAsia="sr-Latn-RS"/>
        </w:rPr>
        <w:t xml:space="preserve">, а у вези с чланом 11. Закона о буџетском систему („Службени гласник РС”, број 54/2009, 73/2010, 101/2010, 101/2011, 93/2012, 62/2013, 63/2013 – исправка, 108/2013, 142/2014, 68/2015 - др. закон, 103/2015, 99/2016, 113/2017, 95/2018, 31/2019, 72/2019, 149/2020, 118/2021, 118/2021 – др. закон, 138/2022, 92/2023 и 94/2024), чланом 44. став 1. тачка 6) Закона о локалној самоуправи („Службени гласник РС“, број 129/2007, 83/2014 - др. закон, 101/2016 – др. закони, 47/2018  и 101/2021 – др. закон),  чланом 16. став </w:t>
      </w:r>
      <w:r w:rsidR="000B026D">
        <w:rPr>
          <w:rFonts w:ascii="Calibri" w:eastAsia="Times New Roman" w:hAnsi="Calibri" w:cs="Calibri"/>
          <w:sz w:val="24"/>
          <w:szCs w:val="24"/>
          <w:lang w:val="en-GB" w:eastAsia="sr-Latn-RS"/>
        </w:rPr>
        <w:t>7</w:t>
      </w:r>
      <w:r w:rsidRPr="009E0A78">
        <w:rPr>
          <w:rFonts w:ascii="Calibri" w:eastAsia="Times New Roman" w:hAnsi="Calibri" w:cs="Calibri"/>
          <w:sz w:val="24"/>
          <w:szCs w:val="24"/>
          <w:lang w:eastAsia="sr-Latn-RS"/>
        </w:rPr>
        <w:t xml:space="preserve">. Уредбе о буџетском рачуноводству („Службени гласник РС”, број 125/2003, 12/2006,  27/2020 и 3/2025) и </w:t>
      </w:r>
      <w:r w:rsidRPr="009E0A78">
        <w:rPr>
          <w:rFonts w:ascii="Calibri" w:eastAsia="Times New Roman" w:hAnsi="Calibri" w:cs="Calibri"/>
          <w:sz w:val="24"/>
          <w:szCs w:val="24"/>
        </w:rPr>
        <w:t>Правилник</w:t>
      </w:r>
      <w:r w:rsidR="00285716">
        <w:rPr>
          <w:rFonts w:ascii="Calibri" w:eastAsia="Times New Roman" w:hAnsi="Calibri" w:cs="Calibri"/>
          <w:sz w:val="24"/>
          <w:szCs w:val="24"/>
          <w:lang w:val="sr-Cyrl-BA"/>
        </w:rPr>
        <w:t xml:space="preserve">а </w:t>
      </w:r>
      <w:r w:rsidRPr="009E0A78">
        <w:rPr>
          <w:rFonts w:ascii="Calibri" w:eastAsia="Times New Roman" w:hAnsi="Calibri" w:cs="Calibri"/>
          <w:sz w:val="24"/>
          <w:szCs w:val="24"/>
        </w:rPr>
        <w:t xml:space="preserve">о рачуноводственим политикама корисника буџетских средстава и корисника средстава организација за обавезно социјално осигурање ( „Службени гласник РС“, број 78/2025), </w:t>
      </w:r>
      <w:r w:rsidR="00875030">
        <w:rPr>
          <w:rFonts w:ascii="Calibri" w:eastAsia="Times New Roman" w:hAnsi="Calibri" w:cs="Calibri"/>
          <w:sz w:val="24"/>
          <w:szCs w:val="24"/>
          <w:lang w:eastAsia="sr-Latn-RS"/>
        </w:rPr>
        <w:t>Скупштина</w:t>
      </w:r>
      <w:r w:rsidRPr="009E0A78">
        <w:rPr>
          <w:rFonts w:ascii="Calibri" w:eastAsia="Times New Roman" w:hAnsi="Calibri" w:cs="Calibri"/>
          <w:sz w:val="24"/>
          <w:szCs w:val="24"/>
          <w:lang w:eastAsia="sr-Latn-RS"/>
        </w:rPr>
        <w:t xml:space="preserve"> општине</w:t>
      </w:r>
      <w:r w:rsidR="0017292C">
        <w:rPr>
          <w:rFonts w:ascii="Calibri" w:eastAsia="Times New Roman" w:hAnsi="Calibri" w:cs="Calibri"/>
          <w:sz w:val="24"/>
          <w:szCs w:val="24"/>
          <w:lang w:eastAsia="sr-Latn-RS"/>
        </w:rPr>
        <w:t xml:space="preserve"> Трговиште</w:t>
      </w:r>
      <w:r w:rsidR="00E54C00">
        <w:rPr>
          <w:rFonts w:ascii="Calibri" w:eastAsia="Times New Roman" w:hAnsi="Calibri" w:cs="Calibri"/>
          <w:sz w:val="24"/>
          <w:szCs w:val="24"/>
          <w:lang w:eastAsia="sr-Latn-RS"/>
        </w:rPr>
        <w:t xml:space="preserve"> дана 29.06.2026.године доноси:</w:t>
      </w:r>
    </w:p>
    <w:p w14:paraId="568A9C24" w14:textId="77777777" w:rsidR="00B112B4" w:rsidRPr="00B112B4" w:rsidRDefault="00B112B4" w:rsidP="00B112B4">
      <w:pPr>
        <w:rPr>
          <w:sz w:val="24"/>
          <w:szCs w:val="24"/>
        </w:rPr>
      </w:pPr>
    </w:p>
    <w:p w14:paraId="18E62186" w14:textId="36E3A701" w:rsidR="003F053E" w:rsidRPr="00B112B4" w:rsidRDefault="003F053E" w:rsidP="00617916">
      <w:pPr>
        <w:jc w:val="center"/>
        <w:rPr>
          <w:b/>
          <w:bCs/>
          <w:sz w:val="24"/>
          <w:szCs w:val="24"/>
        </w:rPr>
      </w:pPr>
      <w:r w:rsidRPr="00B112B4">
        <w:rPr>
          <w:b/>
          <w:bCs/>
          <w:sz w:val="24"/>
          <w:szCs w:val="24"/>
        </w:rPr>
        <w:t>ПРАВИЛНИК</w:t>
      </w:r>
    </w:p>
    <w:p w14:paraId="4FA0D2F1" w14:textId="77777777" w:rsidR="003F053E" w:rsidRPr="00B112B4" w:rsidRDefault="003F053E" w:rsidP="00617916">
      <w:pPr>
        <w:jc w:val="center"/>
        <w:rPr>
          <w:b/>
          <w:bCs/>
          <w:sz w:val="24"/>
          <w:szCs w:val="24"/>
        </w:rPr>
      </w:pPr>
      <w:r w:rsidRPr="00B112B4">
        <w:rPr>
          <w:b/>
          <w:bCs/>
          <w:sz w:val="24"/>
          <w:szCs w:val="24"/>
        </w:rPr>
        <w:t>О БУЏЕТСКОМ РАЧУНОВОДСТВУ И</w:t>
      </w:r>
    </w:p>
    <w:p w14:paraId="67C94968" w14:textId="77777777" w:rsidR="003F053E" w:rsidRPr="00B112B4" w:rsidRDefault="003F053E" w:rsidP="00617916">
      <w:pPr>
        <w:jc w:val="center"/>
        <w:rPr>
          <w:b/>
          <w:bCs/>
          <w:sz w:val="24"/>
          <w:szCs w:val="24"/>
        </w:rPr>
      </w:pPr>
      <w:r w:rsidRPr="00B112B4">
        <w:rPr>
          <w:b/>
          <w:bCs/>
          <w:sz w:val="24"/>
          <w:szCs w:val="24"/>
        </w:rPr>
        <w:t>РАЧУНОВОДСТВЕНИМ ПОЛИТИКАМА ГЛАВНЕ КЊИГЕ</w:t>
      </w:r>
    </w:p>
    <w:p w14:paraId="3011FD2A" w14:textId="634CC341" w:rsidR="003F053E" w:rsidRDefault="003F053E" w:rsidP="00617916">
      <w:pPr>
        <w:jc w:val="center"/>
        <w:rPr>
          <w:b/>
          <w:bCs/>
          <w:sz w:val="24"/>
          <w:szCs w:val="24"/>
          <w:lang w:val="sr-Latn-RS"/>
        </w:rPr>
      </w:pPr>
      <w:r w:rsidRPr="00B112B4">
        <w:rPr>
          <w:b/>
          <w:bCs/>
          <w:sz w:val="24"/>
          <w:szCs w:val="24"/>
        </w:rPr>
        <w:t xml:space="preserve">ТРЕЗОРА </w:t>
      </w:r>
      <w:r w:rsidR="009C79D1">
        <w:rPr>
          <w:b/>
          <w:bCs/>
          <w:sz w:val="24"/>
          <w:szCs w:val="24"/>
          <w:lang w:val="sr-Cyrl-BA"/>
        </w:rPr>
        <w:t>О</w:t>
      </w:r>
      <w:r w:rsidR="0017292C">
        <w:rPr>
          <w:b/>
          <w:bCs/>
          <w:sz w:val="24"/>
          <w:szCs w:val="24"/>
          <w:lang w:val="sr-Cyrl-BA"/>
        </w:rPr>
        <w:t>ПШТИНЕ ТРГОВИШТЕ</w:t>
      </w:r>
    </w:p>
    <w:p w14:paraId="796A7800" w14:textId="77777777" w:rsidR="00E470F2" w:rsidRPr="00E470F2" w:rsidRDefault="00E470F2" w:rsidP="00617916">
      <w:pPr>
        <w:jc w:val="center"/>
        <w:rPr>
          <w:b/>
          <w:bCs/>
          <w:sz w:val="24"/>
          <w:szCs w:val="24"/>
          <w:lang w:val="sr-Latn-RS"/>
        </w:rPr>
      </w:pPr>
      <w:bookmarkStart w:id="0" w:name="_GoBack"/>
      <w:bookmarkEnd w:id="0"/>
    </w:p>
    <w:p w14:paraId="3D29FAB1" w14:textId="77777777" w:rsidR="003F053E" w:rsidRPr="00B112B4" w:rsidRDefault="003F053E" w:rsidP="00617916">
      <w:pPr>
        <w:jc w:val="center"/>
        <w:rPr>
          <w:b/>
          <w:bCs/>
          <w:sz w:val="24"/>
          <w:szCs w:val="24"/>
        </w:rPr>
      </w:pPr>
      <w:r w:rsidRPr="00B112B4">
        <w:rPr>
          <w:b/>
          <w:bCs/>
          <w:sz w:val="24"/>
          <w:szCs w:val="24"/>
        </w:rPr>
        <w:t>ОПШТЕ ОДРЕДБЕ</w:t>
      </w:r>
    </w:p>
    <w:p w14:paraId="0E832841" w14:textId="77777777" w:rsidR="003F053E" w:rsidRPr="00B112B4" w:rsidRDefault="003F053E" w:rsidP="00617916">
      <w:pPr>
        <w:jc w:val="center"/>
        <w:rPr>
          <w:sz w:val="24"/>
          <w:szCs w:val="24"/>
        </w:rPr>
      </w:pPr>
      <w:r w:rsidRPr="00B112B4">
        <w:rPr>
          <w:sz w:val="24"/>
          <w:szCs w:val="24"/>
        </w:rPr>
        <w:t>Члан 1.</w:t>
      </w:r>
    </w:p>
    <w:p w14:paraId="7331A11B" w14:textId="7FF236BA" w:rsidR="003F053E" w:rsidRPr="00B112B4" w:rsidRDefault="003F053E" w:rsidP="00617916">
      <w:pPr>
        <w:jc w:val="both"/>
        <w:rPr>
          <w:sz w:val="24"/>
          <w:szCs w:val="24"/>
        </w:rPr>
      </w:pPr>
      <w:r w:rsidRPr="00B112B4">
        <w:rPr>
          <w:sz w:val="24"/>
          <w:szCs w:val="24"/>
        </w:rPr>
        <w:t>Овим правилником детаљније се уређују организација буџетског рачуноводства, начин вођења пословних књига, кретањ</w:t>
      </w:r>
      <w:r w:rsidR="00617916" w:rsidRPr="00B112B4">
        <w:rPr>
          <w:sz w:val="24"/>
          <w:szCs w:val="24"/>
          <w:lang w:val="sr-Cyrl-BA"/>
        </w:rPr>
        <w:t xml:space="preserve">е </w:t>
      </w:r>
      <w:r w:rsidRPr="00B112B4">
        <w:rPr>
          <w:sz w:val="24"/>
          <w:szCs w:val="24"/>
        </w:rPr>
        <w:t>рачуноводствених исправа и рокови за њихово достављање,</w:t>
      </w:r>
      <w:r w:rsidR="00285716">
        <w:rPr>
          <w:sz w:val="24"/>
          <w:szCs w:val="24"/>
          <w:lang w:val="sr-Cyrl-BA"/>
        </w:rPr>
        <w:t xml:space="preserve"> </w:t>
      </w:r>
      <w:r w:rsidRPr="00B112B4">
        <w:rPr>
          <w:sz w:val="24"/>
          <w:szCs w:val="24"/>
        </w:rPr>
        <w:t>интерне рачуноводствене контроле и лица која су одговорна за законитост, исправност и састављање исправа о пословној промени и</w:t>
      </w:r>
      <w:r w:rsidR="00617916" w:rsidRPr="00B112B4">
        <w:rPr>
          <w:sz w:val="24"/>
          <w:szCs w:val="24"/>
          <w:lang w:val="sr-Cyrl-BA"/>
        </w:rPr>
        <w:t xml:space="preserve"> </w:t>
      </w:r>
      <w:r w:rsidRPr="00B112B4">
        <w:rPr>
          <w:sz w:val="24"/>
          <w:szCs w:val="24"/>
        </w:rPr>
        <w:t>другом догађају, усаглашавање пословних књига, попис имовине,</w:t>
      </w:r>
      <w:r w:rsidR="00617916" w:rsidRPr="00B112B4">
        <w:rPr>
          <w:sz w:val="24"/>
          <w:szCs w:val="24"/>
          <w:lang w:val="sr-Cyrl-BA"/>
        </w:rPr>
        <w:t xml:space="preserve"> </w:t>
      </w:r>
      <w:r w:rsidRPr="00B112B4">
        <w:rPr>
          <w:sz w:val="24"/>
          <w:szCs w:val="24"/>
        </w:rPr>
        <w:t xml:space="preserve">потраживања и обавеза, финансијско извештавање, </w:t>
      </w:r>
      <w:r w:rsidR="000B026D" w:rsidRPr="00B112B4">
        <w:rPr>
          <w:sz w:val="24"/>
          <w:szCs w:val="24"/>
        </w:rPr>
        <w:t>закључивање пословних књига</w:t>
      </w:r>
      <w:r w:rsidR="00070B7B">
        <w:rPr>
          <w:sz w:val="24"/>
          <w:szCs w:val="24"/>
          <w:lang w:val="en-GB"/>
        </w:rPr>
        <w:t>,</w:t>
      </w:r>
      <w:r w:rsidR="000B026D" w:rsidRPr="00B112B4">
        <w:rPr>
          <w:sz w:val="24"/>
          <w:szCs w:val="24"/>
        </w:rPr>
        <w:t xml:space="preserve"> </w:t>
      </w:r>
      <w:r w:rsidR="007F017B" w:rsidRPr="00B112B4">
        <w:rPr>
          <w:sz w:val="24"/>
          <w:szCs w:val="24"/>
        </w:rPr>
        <w:t>чување и архивирање финансијско-рачуноводствене документације</w:t>
      </w:r>
      <w:r w:rsidR="007F017B">
        <w:rPr>
          <w:sz w:val="24"/>
          <w:szCs w:val="24"/>
          <w:lang w:val="sr-Cyrl-BA"/>
        </w:rPr>
        <w:t xml:space="preserve">, као и </w:t>
      </w:r>
      <w:r w:rsidR="007F017B" w:rsidRPr="00B112B4">
        <w:rPr>
          <w:sz w:val="24"/>
          <w:szCs w:val="24"/>
        </w:rPr>
        <w:t xml:space="preserve"> </w:t>
      </w:r>
      <w:r w:rsidRPr="00B112B4">
        <w:rPr>
          <w:sz w:val="24"/>
          <w:szCs w:val="24"/>
        </w:rPr>
        <w:t>рачуноводствене политике</w:t>
      </w:r>
      <w:r w:rsidR="007F017B">
        <w:rPr>
          <w:sz w:val="24"/>
          <w:szCs w:val="24"/>
          <w:lang w:val="sr-Cyrl-BA"/>
        </w:rPr>
        <w:t xml:space="preserve"> и </w:t>
      </w:r>
      <w:r w:rsidRPr="00B112B4">
        <w:rPr>
          <w:sz w:val="24"/>
          <w:szCs w:val="24"/>
        </w:rPr>
        <w:t>обелодањивања</w:t>
      </w:r>
      <w:r w:rsidR="00617916" w:rsidRPr="00B112B4">
        <w:rPr>
          <w:sz w:val="24"/>
          <w:szCs w:val="24"/>
          <w:lang w:val="sr-Cyrl-BA"/>
        </w:rPr>
        <w:t xml:space="preserve"> </w:t>
      </w:r>
      <w:r w:rsidRPr="00B112B4">
        <w:rPr>
          <w:sz w:val="24"/>
          <w:szCs w:val="24"/>
        </w:rPr>
        <w:t>у напоменама</w:t>
      </w:r>
      <w:r w:rsidR="007F017B">
        <w:rPr>
          <w:sz w:val="24"/>
          <w:szCs w:val="24"/>
          <w:lang w:val="sr-Cyrl-BA"/>
        </w:rPr>
        <w:t xml:space="preserve"> </w:t>
      </w:r>
      <w:r w:rsidRPr="00B112B4">
        <w:rPr>
          <w:sz w:val="24"/>
          <w:szCs w:val="24"/>
        </w:rPr>
        <w:t xml:space="preserve">Главне књиге трезора </w:t>
      </w:r>
      <w:r w:rsidR="0017292C">
        <w:rPr>
          <w:sz w:val="24"/>
          <w:szCs w:val="24"/>
          <w:lang w:val="sr-Cyrl-BA"/>
        </w:rPr>
        <w:t xml:space="preserve">општине Трговиште </w:t>
      </w:r>
      <w:r w:rsidRPr="00B112B4">
        <w:rPr>
          <w:sz w:val="24"/>
          <w:szCs w:val="24"/>
        </w:rPr>
        <w:t>(у даљем тексту: Главна књига трезора).</w:t>
      </w:r>
    </w:p>
    <w:p w14:paraId="426132EB" w14:textId="77777777" w:rsidR="003F053E" w:rsidRPr="00B112B4" w:rsidRDefault="003F053E" w:rsidP="00617916">
      <w:pPr>
        <w:jc w:val="center"/>
        <w:rPr>
          <w:b/>
          <w:bCs/>
          <w:sz w:val="24"/>
          <w:szCs w:val="24"/>
        </w:rPr>
      </w:pPr>
      <w:r w:rsidRPr="00B112B4">
        <w:rPr>
          <w:b/>
          <w:bCs/>
          <w:sz w:val="24"/>
          <w:szCs w:val="24"/>
        </w:rPr>
        <w:t>Дефиниције</w:t>
      </w:r>
    </w:p>
    <w:p w14:paraId="25EB336B" w14:textId="77777777" w:rsidR="003F053E" w:rsidRPr="00B112B4" w:rsidRDefault="003F053E" w:rsidP="00617916">
      <w:pPr>
        <w:jc w:val="center"/>
        <w:rPr>
          <w:sz w:val="24"/>
          <w:szCs w:val="24"/>
        </w:rPr>
      </w:pPr>
      <w:r w:rsidRPr="00B112B4">
        <w:rPr>
          <w:sz w:val="24"/>
          <w:szCs w:val="24"/>
        </w:rPr>
        <w:t>Члан 2.</w:t>
      </w:r>
    </w:p>
    <w:p w14:paraId="34EBE3A5" w14:textId="0E8F6C8C" w:rsidR="003F053E" w:rsidRPr="00B112B4" w:rsidRDefault="003F053E" w:rsidP="00617916">
      <w:pPr>
        <w:jc w:val="both"/>
        <w:rPr>
          <w:sz w:val="24"/>
          <w:szCs w:val="24"/>
        </w:rPr>
      </w:pPr>
      <w:r w:rsidRPr="00B112B4">
        <w:rPr>
          <w:sz w:val="24"/>
          <w:szCs w:val="24"/>
        </w:rPr>
        <w:t>Дефиниције које се користе у овом правилнику имају следеће</w:t>
      </w:r>
      <w:r w:rsidR="00617916" w:rsidRPr="00B112B4">
        <w:rPr>
          <w:sz w:val="24"/>
          <w:szCs w:val="24"/>
          <w:lang w:val="sr-Cyrl-BA"/>
        </w:rPr>
        <w:t xml:space="preserve"> </w:t>
      </w:r>
      <w:r w:rsidRPr="00B112B4">
        <w:rPr>
          <w:sz w:val="24"/>
          <w:szCs w:val="24"/>
        </w:rPr>
        <w:t>значење:</w:t>
      </w:r>
    </w:p>
    <w:p w14:paraId="42C63FBA" w14:textId="7B83E843" w:rsidR="003F053E" w:rsidRPr="00285716" w:rsidRDefault="003F053E" w:rsidP="00285716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285716">
        <w:rPr>
          <w:sz w:val="24"/>
          <w:szCs w:val="24"/>
        </w:rPr>
        <w:t>готовинска основа је рачуноводствена основа према</w:t>
      </w:r>
      <w:r w:rsidR="00617916" w:rsidRPr="00285716">
        <w:rPr>
          <w:sz w:val="24"/>
          <w:szCs w:val="24"/>
          <w:lang w:val="sr-Cyrl-BA"/>
        </w:rPr>
        <w:t xml:space="preserve"> </w:t>
      </w:r>
      <w:r w:rsidRPr="00285716">
        <w:rPr>
          <w:sz w:val="24"/>
          <w:szCs w:val="24"/>
        </w:rPr>
        <w:t>којој се трансакције и остали догађаји признају тек када</w:t>
      </w:r>
      <w:r w:rsidR="00617916" w:rsidRPr="00285716">
        <w:rPr>
          <w:sz w:val="24"/>
          <w:szCs w:val="24"/>
          <w:lang w:val="sr-Cyrl-BA"/>
        </w:rPr>
        <w:t xml:space="preserve"> </w:t>
      </w:r>
      <w:r w:rsidRPr="00285716">
        <w:rPr>
          <w:sz w:val="24"/>
          <w:szCs w:val="24"/>
        </w:rPr>
        <w:t>се готовина прими или плати;</w:t>
      </w:r>
    </w:p>
    <w:p w14:paraId="0E724D27" w14:textId="053D4507" w:rsidR="00285716" w:rsidRPr="00285716" w:rsidRDefault="00285716" w:rsidP="00285716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финансијске активности су активности које доводе до измена трансакције и остали догађаји призллнају тек када се готовина прими или плати;</w:t>
      </w:r>
    </w:p>
    <w:p w14:paraId="1A8DD8F7" w14:textId="6F573156" w:rsidR="00285716" w:rsidRPr="00285716" w:rsidRDefault="00285716" w:rsidP="00285716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lastRenderedPageBreak/>
        <w:t>инвестиционе активности представњају стицање и отуђење дугорочне имовини и других улагања која не представњају готовинске еквиваленте;</w:t>
      </w:r>
    </w:p>
    <w:p w14:paraId="07D23355" w14:textId="77777777" w:rsidR="00070B7B" w:rsidRDefault="00285716" w:rsidP="00070B7B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пословне активности су активности које не спадају у активности инвестирања или финансијске активности;</w:t>
      </w:r>
      <w:r w:rsidR="00070B7B" w:rsidRPr="00070B7B">
        <w:rPr>
          <w:sz w:val="24"/>
          <w:szCs w:val="24"/>
        </w:rPr>
        <w:t xml:space="preserve"> </w:t>
      </w:r>
    </w:p>
    <w:p w14:paraId="7F0C965E" w14:textId="09CA45FF" w:rsidR="00285716" w:rsidRPr="00070B7B" w:rsidRDefault="00070B7B" w:rsidP="00070B7B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285716">
        <w:rPr>
          <w:sz w:val="24"/>
          <w:szCs w:val="24"/>
        </w:rPr>
        <w:t>готовина представља готовинска средства на располагању и депозите у банкарским институцијама, који се</w:t>
      </w:r>
      <w:r w:rsidRPr="00285716">
        <w:rPr>
          <w:sz w:val="24"/>
          <w:szCs w:val="24"/>
          <w:lang w:val="sr-Cyrl-BA"/>
        </w:rPr>
        <w:t xml:space="preserve"> </w:t>
      </w:r>
      <w:r w:rsidRPr="00285716">
        <w:rPr>
          <w:sz w:val="24"/>
          <w:szCs w:val="24"/>
        </w:rPr>
        <w:t>могу повући на захтев;</w:t>
      </w:r>
    </w:p>
    <w:p w14:paraId="63A0FA9F" w14:textId="16D27ACA" w:rsidR="003F053E" w:rsidRPr="00070B7B" w:rsidRDefault="003F053E" w:rsidP="00070B7B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285716">
        <w:rPr>
          <w:sz w:val="24"/>
          <w:szCs w:val="24"/>
        </w:rPr>
        <w:t xml:space="preserve"> обрачунска основа представља рачуноводствену основу</w:t>
      </w:r>
      <w:r w:rsidR="00617916" w:rsidRPr="00285716">
        <w:rPr>
          <w:sz w:val="24"/>
          <w:szCs w:val="24"/>
          <w:lang w:val="sr-Cyrl-BA"/>
        </w:rPr>
        <w:t xml:space="preserve"> </w:t>
      </w:r>
      <w:r w:rsidRPr="00285716">
        <w:rPr>
          <w:sz w:val="24"/>
          <w:szCs w:val="24"/>
        </w:rPr>
        <w:t>према којој се трансакције и други догађаји признају у</w:t>
      </w:r>
      <w:r w:rsidR="00617916" w:rsidRPr="00285716">
        <w:rPr>
          <w:sz w:val="24"/>
          <w:szCs w:val="24"/>
          <w:lang w:val="sr-Cyrl-BA"/>
        </w:rPr>
        <w:t xml:space="preserve"> </w:t>
      </w:r>
      <w:r w:rsidRPr="00285716">
        <w:rPr>
          <w:sz w:val="24"/>
          <w:szCs w:val="24"/>
        </w:rPr>
        <w:t>тренутку њиховог настанка (а не само када се прими или</w:t>
      </w:r>
      <w:r w:rsidR="00617916" w:rsidRPr="00285716">
        <w:rPr>
          <w:sz w:val="24"/>
          <w:szCs w:val="24"/>
          <w:lang w:val="sr-Cyrl-BA"/>
        </w:rPr>
        <w:t xml:space="preserve"> </w:t>
      </w:r>
      <w:r w:rsidRPr="00285716">
        <w:rPr>
          <w:sz w:val="24"/>
          <w:szCs w:val="24"/>
        </w:rPr>
        <w:t>изда готовина или готовински еквивалент);</w:t>
      </w:r>
      <w:r w:rsidRPr="00070B7B">
        <w:rPr>
          <w:sz w:val="24"/>
          <w:szCs w:val="24"/>
        </w:rPr>
        <w:t xml:space="preserve"> </w:t>
      </w:r>
    </w:p>
    <w:p w14:paraId="31BB8346" w14:textId="6F24803B" w:rsidR="003F053E" w:rsidRPr="00285716" w:rsidRDefault="003F053E" w:rsidP="00617916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285716">
        <w:rPr>
          <w:rFonts w:ascii="Calibri" w:hAnsi="Calibri" w:cs="Calibri"/>
          <w:sz w:val="24"/>
          <w:szCs w:val="24"/>
        </w:rPr>
        <w:t xml:space="preserve"> готовински токови су приливи и одливи готовине;</w:t>
      </w:r>
    </w:p>
    <w:p w14:paraId="4B9E391A" w14:textId="32BDEB37" w:rsidR="003F053E" w:rsidRPr="00285716" w:rsidRDefault="003F053E" w:rsidP="00617916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285716">
        <w:rPr>
          <w:rFonts w:ascii="Calibri" w:hAnsi="Calibri" w:cs="Calibri"/>
          <w:sz w:val="24"/>
          <w:szCs w:val="24"/>
        </w:rPr>
        <w:t xml:space="preserve"> рачуноводствене политике су посебни принципи, основе, конвенције, правила и праксе, које је усвојио ентитет</w:t>
      </w:r>
      <w:r w:rsidR="00617916" w:rsidRPr="00285716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285716">
        <w:rPr>
          <w:rFonts w:ascii="Calibri" w:hAnsi="Calibri" w:cs="Calibri"/>
          <w:sz w:val="24"/>
          <w:szCs w:val="24"/>
        </w:rPr>
        <w:t>за припрему, састављање и презентацију финансијских</w:t>
      </w:r>
      <w:r w:rsidR="00617916" w:rsidRPr="00285716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285716">
        <w:rPr>
          <w:rFonts w:ascii="Calibri" w:hAnsi="Calibri" w:cs="Calibri"/>
          <w:sz w:val="24"/>
          <w:szCs w:val="24"/>
        </w:rPr>
        <w:t>извештаја;</w:t>
      </w:r>
    </w:p>
    <w:p w14:paraId="22D12674" w14:textId="70AAC68F" w:rsidR="003F053E" w:rsidRPr="00285716" w:rsidRDefault="003F053E" w:rsidP="00617916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285716">
        <w:rPr>
          <w:rFonts w:ascii="Calibri" w:hAnsi="Calibri" w:cs="Calibri"/>
          <w:sz w:val="24"/>
          <w:szCs w:val="24"/>
        </w:rPr>
        <w:t>датум извештавања је датум последњег дана периода извештавања на које се односе финансијски извештаји;</w:t>
      </w:r>
    </w:p>
    <w:p w14:paraId="339D49DB" w14:textId="77777777" w:rsidR="00285716" w:rsidRPr="00285716" w:rsidRDefault="003F053E" w:rsidP="00617916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285716">
        <w:rPr>
          <w:rFonts w:ascii="Calibri" w:hAnsi="Calibri" w:cs="Calibri"/>
          <w:sz w:val="24"/>
          <w:szCs w:val="24"/>
        </w:rPr>
        <w:t xml:space="preserve"> консолидовани финансијски извештаји су финансијски</w:t>
      </w:r>
      <w:r w:rsidR="00617916" w:rsidRPr="00285716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285716">
        <w:rPr>
          <w:rFonts w:ascii="Calibri" w:hAnsi="Calibri" w:cs="Calibri"/>
          <w:sz w:val="24"/>
          <w:szCs w:val="24"/>
        </w:rPr>
        <w:t>извештаји економских ентитета у којима су готовински</w:t>
      </w:r>
      <w:r w:rsidR="00617916" w:rsidRPr="00285716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285716">
        <w:rPr>
          <w:rFonts w:ascii="Calibri" w:hAnsi="Calibri" w:cs="Calibri"/>
          <w:sz w:val="24"/>
          <w:szCs w:val="24"/>
        </w:rPr>
        <w:t>приливи, одливи и салда готовине матичног ентитета и</w:t>
      </w:r>
      <w:r w:rsidR="00617916" w:rsidRPr="00285716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285716">
        <w:rPr>
          <w:rFonts w:ascii="Calibri" w:hAnsi="Calibri" w:cs="Calibri"/>
          <w:sz w:val="24"/>
          <w:szCs w:val="24"/>
        </w:rPr>
        <w:t>ентитета које он контролише, приказани као извештаји</w:t>
      </w:r>
      <w:r w:rsidR="00617916" w:rsidRPr="00285716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285716">
        <w:rPr>
          <w:rFonts w:ascii="Calibri" w:hAnsi="Calibri" w:cs="Calibri"/>
          <w:sz w:val="24"/>
          <w:szCs w:val="24"/>
        </w:rPr>
        <w:t>појединачног ентитета;</w:t>
      </w:r>
    </w:p>
    <w:p w14:paraId="0B0ADB60" w14:textId="34271C05" w:rsidR="003F053E" w:rsidRPr="00285716" w:rsidRDefault="003F053E" w:rsidP="00617916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285716">
        <w:rPr>
          <w:rFonts w:ascii="Calibri" w:hAnsi="Calibri" w:cs="Calibri"/>
          <w:sz w:val="24"/>
          <w:szCs w:val="24"/>
        </w:rPr>
        <w:t>економски ентитет је група ентитета састављена од матичног ентитета и једног контролисаног ентитета или</w:t>
      </w:r>
      <w:r w:rsidR="00617916" w:rsidRPr="00285716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285716">
        <w:rPr>
          <w:rFonts w:ascii="Calibri" w:hAnsi="Calibri" w:cs="Calibri"/>
          <w:sz w:val="24"/>
          <w:szCs w:val="24"/>
        </w:rPr>
        <w:t>више њих;</w:t>
      </w:r>
    </w:p>
    <w:p w14:paraId="67DBA7EE" w14:textId="1DDBD8C7" w:rsidR="00070B7B" w:rsidRPr="00285716" w:rsidRDefault="003F053E" w:rsidP="00070B7B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285716">
        <w:rPr>
          <w:rFonts w:ascii="Calibri" w:hAnsi="Calibri" w:cs="Calibri"/>
          <w:sz w:val="24"/>
          <w:szCs w:val="24"/>
        </w:rPr>
        <w:t xml:space="preserve"> </w:t>
      </w:r>
      <w:r w:rsidR="00070B7B" w:rsidRPr="00285716">
        <w:rPr>
          <w:rFonts w:ascii="Calibri" w:hAnsi="Calibri" w:cs="Calibri"/>
          <w:sz w:val="24"/>
          <w:szCs w:val="24"/>
        </w:rPr>
        <w:t>контролисани ентитет је ентитет који је под контролом</w:t>
      </w:r>
      <w:r w:rsidR="00070B7B" w:rsidRPr="00285716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070B7B" w:rsidRPr="00285716">
        <w:rPr>
          <w:rFonts w:ascii="Calibri" w:hAnsi="Calibri" w:cs="Calibri"/>
          <w:sz w:val="24"/>
          <w:szCs w:val="24"/>
        </w:rPr>
        <w:t>другог ентитета (матичног ентитета), односно индиректни корисник буџетских средстава (у даљем тексту: индиректни корисник)</w:t>
      </w:r>
      <w:r w:rsidR="00070B7B">
        <w:rPr>
          <w:rFonts w:ascii="Calibri" w:hAnsi="Calibri" w:cs="Calibri"/>
          <w:sz w:val="24"/>
          <w:szCs w:val="24"/>
          <w:lang w:val="sr-Cyrl-BA"/>
        </w:rPr>
        <w:t>;</w:t>
      </w:r>
    </w:p>
    <w:p w14:paraId="38E1866D" w14:textId="7FD1DA77" w:rsidR="003F053E" w:rsidRPr="00070B7B" w:rsidRDefault="003F053E" w:rsidP="00617916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285716">
        <w:rPr>
          <w:rFonts w:ascii="Calibri" w:hAnsi="Calibri" w:cs="Calibri"/>
          <w:sz w:val="24"/>
          <w:szCs w:val="24"/>
        </w:rPr>
        <w:t>матични ентитет је ентитет који има контролу над једним</w:t>
      </w:r>
      <w:r w:rsidR="00617916" w:rsidRPr="00285716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285716">
        <w:rPr>
          <w:rFonts w:ascii="Calibri" w:hAnsi="Calibri" w:cs="Calibri"/>
          <w:sz w:val="24"/>
          <w:szCs w:val="24"/>
        </w:rPr>
        <w:t>ентитетом или више других ентитета, односно директни корисник буџетских средстава, који у својој надлежности има индиректне кориснике буџетских средстава (у</w:t>
      </w:r>
      <w:r w:rsidR="00617916" w:rsidRPr="00285716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285716">
        <w:rPr>
          <w:rFonts w:ascii="Calibri" w:hAnsi="Calibri" w:cs="Calibri"/>
          <w:sz w:val="24"/>
          <w:szCs w:val="24"/>
        </w:rPr>
        <w:t>даљем тексту: директни корисник);</w:t>
      </w:r>
    </w:p>
    <w:p w14:paraId="30B7106D" w14:textId="55F5A9CE" w:rsidR="00070B7B" w:rsidRPr="00070B7B" w:rsidRDefault="00070B7B" w:rsidP="00617916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курсна раазлика је разлика која проистиче из превођења датог броја јединица једне валуте у другу валуту по различитим девизним курсевима;</w:t>
      </w:r>
    </w:p>
    <w:p w14:paraId="4C8021FC" w14:textId="54D62BAF" w:rsidR="00070B7B" w:rsidRPr="00070B7B" w:rsidRDefault="00070B7B" w:rsidP="00617916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рачуноводствена основа подразумева обрачунску или готовинску основу рачуноводства према дефиницији М</w:t>
      </w:r>
      <w:r w:rsidR="00066C14">
        <w:rPr>
          <w:sz w:val="24"/>
          <w:szCs w:val="24"/>
          <w:lang w:val="sr-Cyrl-BA"/>
        </w:rPr>
        <w:t xml:space="preserve">еђународних рачуноводствених стандарда </w:t>
      </w:r>
      <w:r>
        <w:rPr>
          <w:sz w:val="24"/>
          <w:szCs w:val="24"/>
          <w:lang w:val="sr-Cyrl-BA"/>
        </w:rPr>
        <w:t xml:space="preserve">за јавни сектор према обрачунској основи и  </w:t>
      </w:r>
      <w:r w:rsidR="00066C14">
        <w:rPr>
          <w:sz w:val="24"/>
          <w:szCs w:val="24"/>
          <w:lang w:val="sr-Cyrl-BA"/>
        </w:rPr>
        <w:t xml:space="preserve">Међународних рачуноводствених стандарда </w:t>
      </w:r>
      <w:r>
        <w:rPr>
          <w:sz w:val="24"/>
          <w:szCs w:val="24"/>
          <w:lang w:val="sr-Cyrl-BA"/>
        </w:rPr>
        <w:t>за јавни сектор према готовинској основи;</w:t>
      </w:r>
    </w:p>
    <w:p w14:paraId="682AF787" w14:textId="1A1EB816" w:rsidR="00070B7B" w:rsidRPr="00285716" w:rsidRDefault="006C0CDB" w:rsidP="00617916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sr-Cyrl-BA"/>
        </w:rPr>
        <w:t>буџетска основа подразумева обрачунску, готовинску или другу основу рачуноводства усвојену за буџет коју је одобрило законодавно тело.</w:t>
      </w:r>
    </w:p>
    <w:p w14:paraId="7DBA5EBB" w14:textId="4BEC7370" w:rsidR="003F053E" w:rsidRPr="009E0A78" w:rsidRDefault="003F053E" w:rsidP="00617916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t xml:space="preserve">Б У Џ Е Т С К О </w:t>
      </w:r>
      <w:r w:rsidR="00617916" w:rsidRPr="009E0A78">
        <w:rPr>
          <w:rFonts w:ascii="Calibri" w:hAnsi="Calibri" w:cs="Calibri"/>
          <w:b/>
          <w:bCs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b/>
          <w:bCs/>
          <w:sz w:val="24"/>
          <w:szCs w:val="24"/>
        </w:rPr>
        <w:t>Р А Ч У Н О В О Д С Т В О</w:t>
      </w:r>
    </w:p>
    <w:p w14:paraId="71D13978" w14:textId="77777777" w:rsidR="003F053E" w:rsidRPr="009E0A78" w:rsidRDefault="003F053E" w:rsidP="00617916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3.</w:t>
      </w:r>
    </w:p>
    <w:p w14:paraId="6ABB8BD6" w14:textId="1AC420ED" w:rsidR="003F053E" w:rsidRPr="009E0A78" w:rsidRDefault="003F053E" w:rsidP="00617916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Пословне књиге трезора јесу: дневник, главна књига и помоћне</w:t>
      </w:r>
      <w:r w:rsidR="00617916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 xml:space="preserve">књиге и евиденције </w:t>
      </w:r>
      <w:r w:rsidR="00285716">
        <w:rPr>
          <w:rFonts w:ascii="Calibri" w:hAnsi="Calibri" w:cs="Calibri"/>
          <w:sz w:val="24"/>
          <w:szCs w:val="24"/>
          <w:lang w:val="sr-Cyrl-BA"/>
        </w:rPr>
        <w:t>Г</w:t>
      </w:r>
      <w:r w:rsidRPr="009E0A78">
        <w:rPr>
          <w:rFonts w:ascii="Calibri" w:hAnsi="Calibri" w:cs="Calibri"/>
          <w:sz w:val="24"/>
          <w:szCs w:val="24"/>
        </w:rPr>
        <w:t>лавне књиге трезора.</w:t>
      </w:r>
    </w:p>
    <w:p w14:paraId="69EAA2F9" w14:textId="574227F9" w:rsidR="003F053E" w:rsidRPr="009E0A78" w:rsidRDefault="003F053E" w:rsidP="00617916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Главна књига трезора јесте пословна књига скупа рачуна, која</w:t>
      </w:r>
      <w:r w:rsidR="00617916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се води по систему двојног књиговодства и у којој се систематски</w:t>
      </w:r>
      <w:r w:rsidR="00617916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 xml:space="preserve">обухватају стања и евидентирају све </w:t>
      </w:r>
      <w:r w:rsidRPr="009E0A78">
        <w:rPr>
          <w:rFonts w:ascii="Calibri" w:hAnsi="Calibri" w:cs="Calibri"/>
          <w:sz w:val="24"/>
          <w:szCs w:val="24"/>
        </w:rPr>
        <w:lastRenderedPageBreak/>
        <w:t>промене на имовини, обавезама, капиталу, приходима и расходима, које су последица извршавања буџетских апропријација. Наведене промене систематизоване</w:t>
      </w:r>
      <w:r w:rsidR="00617916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 xml:space="preserve">су на шестоцифреним контима прописаним Правилником о стандардном класификационом оквиру и </w:t>
      </w:r>
      <w:r w:rsidR="00285716">
        <w:rPr>
          <w:rFonts w:ascii="Calibri" w:hAnsi="Calibri" w:cs="Calibri"/>
          <w:sz w:val="24"/>
          <w:szCs w:val="24"/>
          <w:lang w:val="sr-Cyrl-BA"/>
        </w:rPr>
        <w:t>К</w:t>
      </w:r>
      <w:r w:rsidRPr="009E0A78">
        <w:rPr>
          <w:rFonts w:ascii="Calibri" w:hAnsi="Calibri" w:cs="Calibri"/>
          <w:sz w:val="24"/>
          <w:szCs w:val="24"/>
        </w:rPr>
        <w:t>онтном плану за буџетски</w:t>
      </w:r>
      <w:r w:rsidR="00617916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систем, по редоследу њиховог настајања, у хронолошком смислу.</w:t>
      </w:r>
    </w:p>
    <w:p w14:paraId="108CDE95" w14:textId="6359FE7C" w:rsidR="003F053E" w:rsidRPr="009E0A78" w:rsidRDefault="003F053E" w:rsidP="00617916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Аналитичко рашчлањивање у оквиру прописаних субаналитичких конта на субсубаналитичка конта (седмоцифрена и вишецифрена), врши се ради обезбеђивања помоћне књиговодствене</w:t>
      </w:r>
      <w:r w:rsidR="00285716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евиденције, а у складу с потребама.</w:t>
      </w:r>
    </w:p>
    <w:p w14:paraId="4AC3E0D7" w14:textId="084131A6" w:rsidR="003F053E" w:rsidRPr="009E0A78" w:rsidRDefault="003F053E" w:rsidP="00617916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Главну књигу трезора води </w:t>
      </w:r>
      <w:r w:rsidR="00DD310C">
        <w:rPr>
          <w:rFonts w:ascii="Calibri" w:hAnsi="Calibri" w:cs="Calibri"/>
          <w:sz w:val="24"/>
          <w:szCs w:val="24"/>
          <w:lang w:val="sr-Cyrl-BA"/>
        </w:rPr>
        <w:t xml:space="preserve">Градска (Општинска) управа </w:t>
      </w:r>
      <w:r w:rsidR="00382E8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(у даљем тексту:</w:t>
      </w:r>
      <w:r w:rsidR="00382E85" w:rsidRPr="009E0A78">
        <w:rPr>
          <w:rFonts w:ascii="Calibri" w:hAnsi="Calibri" w:cs="Calibri"/>
          <w:sz w:val="24"/>
          <w:szCs w:val="24"/>
          <w:lang w:val="sr-Cyrl-BA"/>
        </w:rPr>
        <w:t xml:space="preserve"> Управа</w:t>
      </w:r>
      <w:r w:rsidRPr="009E0A78">
        <w:rPr>
          <w:rFonts w:ascii="Calibri" w:hAnsi="Calibri" w:cs="Calibri"/>
          <w:sz w:val="24"/>
          <w:szCs w:val="24"/>
        </w:rPr>
        <w:t>).</w:t>
      </w:r>
    </w:p>
    <w:p w14:paraId="5785DDA9" w14:textId="727AA5CC" w:rsidR="003F053E" w:rsidRPr="009E0A78" w:rsidRDefault="003F053E" w:rsidP="00617916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Послови Главне књиге трезора обављају се у оквиру</w:t>
      </w:r>
      <w:r w:rsidR="00617916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382E85" w:rsidRPr="009E0A78">
        <w:rPr>
          <w:rFonts w:ascii="Calibri" w:hAnsi="Calibri" w:cs="Calibri"/>
          <w:sz w:val="24"/>
          <w:szCs w:val="24"/>
          <w:lang w:val="sr-Cyrl-BA"/>
        </w:rPr>
        <w:t>Управе</w:t>
      </w:r>
      <w:r w:rsidRPr="009E0A78">
        <w:rPr>
          <w:rFonts w:ascii="Calibri" w:hAnsi="Calibri" w:cs="Calibri"/>
          <w:sz w:val="24"/>
          <w:szCs w:val="24"/>
        </w:rPr>
        <w:t xml:space="preserve"> (у даљем тексту: Трезор), у складу с Правилником о унутрашњој организацији и систематизацији радних</w:t>
      </w:r>
      <w:r w:rsidR="00617916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 xml:space="preserve">места </w:t>
      </w:r>
      <w:r w:rsidR="00285716">
        <w:rPr>
          <w:rFonts w:ascii="Calibri" w:hAnsi="Calibri" w:cs="Calibri"/>
          <w:sz w:val="24"/>
          <w:szCs w:val="24"/>
          <w:lang w:val="sr-Cyrl-BA"/>
        </w:rPr>
        <w:t>Управе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7857C8D3" w14:textId="06643EBD" w:rsidR="003F053E" w:rsidRPr="009E0A78" w:rsidRDefault="003F053E" w:rsidP="00617916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У Главној књизи трезора, води се посебна евиденција за сваког</w:t>
      </w:r>
      <w:r w:rsidR="00617916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 xml:space="preserve">директног корисника буџета, као и аналитичка евиденција преноса средстава индиректним корисницима укљученим у Консолидованом рачуну трезора </w:t>
      </w:r>
      <w:r w:rsidR="00030C7A">
        <w:rPr>
          <w:rFonts w:ascii="Calibri" w:hAnsi="Calibri" w:cs="Calibri"/>
          <w:sz w:val="24"/>
          <w:szCs w:val="24"/>
          <w:lang w:val="sr-Cyrl-BA"/>
        </w:rPr>
        <w:t>општине</w:t>
      </w:r>
      <w:r w:rsidRPr="009E0A78">
        <w:rPr>
          <w:rFonts w:ascii="Calibri" w:hAnsi="Calibri" w:cs="Calibri"/>
          <w:sz w:val="24"/>
          <w:szCs w:val="24"/>
        </w:rPr>
        <w:t xml:space="preserve"> КР</w:t>
      </w:r>
      <w:r w:rsidR="00030C7A">
        <w:rPr>
          <w:rFonts w:ascii="Calibri" w:hAnsi="Calibri" w:cs="Calibri"/>
          <w:sz w:val="24"/>
          <w:szCs w:val="24"/>
          <w:lang w:val="sr-Cyrl-BA"/>
        </w:rPr>
        <w:t>Т</w:t>
      </w:r>
      <w:r w:rsidR="00030C7A">
        <w:rPr>
          <w:rFonts w:ascii="Calibri" w:hAnsi="Calibri" w:cs="Calibri"/>
          <w:sz w:val="24"/>
          <w:szCs w:val="24"/>
          <w:lang w:val="sr-Latn-RS"/>
        </w:rPr>
        <w:t xml:space="preserve"> </w:t>
      </w:r>
      <w:r w:rsidR="00030C7A">
        <w:rPr>
          <w:rFonts w:ascii="Calibri" w:hAnsi="Calibri" w:cs="Calibri"/>
          <w:sz w:val="24"/>
          <w:szCs w:val="24"/>
        </w:rPr>
        <w:t>Трговиште</w:t>
      </w:r>
      <w:r w:rsidRPr="009E0A78">
        <w:rPr>
          <w:rFonts w:ascii="Calibri" w:hAnsi="Calibri" w:cs="Calibri"/>
          <w:sz w:val="24"/>
          <w:szCs w:val="24"/>
        </w:rPr>
        <w:t>(у даљем тексту: КРТ).</w:t>
      </w:r>
    </w:p>
    <w:p w14:paraId="1AB6508D" w14:textId="4F8A56D7" w:rsidR="003F053E" w:rsidRPr="009E0A78" w:rsidRDefault="003F053E" w:rsidP="00617916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Систем Главне књиге чине главне књиге директних и индиректних корисника укључених у КРТ.</w:t>
      </w:r>
    </w:p>
    <w:p w14:paraId="5F3CEDEA" w14:textId="724C76CD" w:rsidR="003F053E" w:rsidRPr="009E0A78" w:rsidRDefault="003F053E" w:rsidP="00617916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Директни корисници </w:t>
      </w:r>
      <w:r w:rsidR="006C0CDB">
        <w:rPr>
          <w:rFonts w:ascii="Calibri" w:hAnsi="Calibri" w:cs="Calibri"/>
          <w:sz w:val="24"/>
          <w:szCs w:val="24"/>
          <w:lang w:val="sr-Cyrl-BA"/>
        </w:rPr>
        <w:t xml:space="preserve">своје финансијско пословање не обављају преко својих подрачуна КРТ-а, </w:t>
      </w:r>
      <w:r w:rsidRPr="009E0A78">
        <w:rPr>
          <w:rFonts w:ascii="Calibri" w:hAnsi="Calibri" w:cs="Calibri"/>
          <w:sz w:val="24"/>
          <w:szCs w:val="24"/>
        </w:rPr>
        <w:t>воде само помоћне књиге и евиденције.</w:t>
      </w:r>
    </w:p>
    <w:p w14:paraId="3E3D1409" w14:textId="6272F38C" w:rsidR="003F053E" w:rsidRPr="009E0A78" w:rsidRDefault="003F053E" w:rsidP="00617916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Индиректни корисници који своје </w:t>
      </w:r>
      <w:r w:rsidR="006C0CDB">
        <w:rPr>
          <w:rFonts w:ascii="Calibri" w:hAnsi="Calibri" w:cs="Calibri"/>
          <w:sz w:val="24"/>
          <w:szCs w:val="24"/>
          <w:lang w:val="sr-Cyrl-BA"/>
        </w:rPr>
        <w:t xml:space="preserve">финансијско </w:t>
      </w:r>
      <w:r w:rsidRPr="009E0A78">
        <w:rPr>
          <w:rFonts w:ascii="Calibri" w:hAnsi="Calibri" w:cs="Calibri"/>
          <w:sz w:val="24"/>
          <w:szCs w:val="24"/>
        </w:rPr>
        <w:t>пословање обављају п</w:t>
      </w:r>
      <w:r w:rsidR="00285716">
        <w:rPr>
          <w:rFonts w:ascii="Calibri" w:hAnsi="Calibri" w:cs="Calibri"/>
          <w:sz w:val="24"/>
          <w:szCs w:val="24"/>
          <w:lang w:val="sr-Cyrl-BA"/>
        </w:rPr>
        <w:t>реко својих</w:t>
      </w:r>
      <w:r w:rsidR="00617916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подрачуна КРТ-а</w:t>
      </w:r>
      <w:r w:rsidR="006C0CDB">
        <w:rPr>
          <w:rFonts w:ascii="Calibri" w:hAnsi="Calibri" w:cs="Calibri"/>
          <w:sz w:val="24"/>
          <w:szCs w:val="24"/>
          <w:lang w:val="sr-Cyrl-BA"/>
        </w:rPr>
        <w:t>,</w:t>
      </w:r>
      <w:r w:rsidRPr="009E0A78">
        <w:rPr>
          <w:rFonts w:ascii="Calibri" w:hAnsi="Calibri" w:cs="Calibri"/>
          <w:sz w:val="24"/>
          <w:szCs w:val="24"/>
        </w:rPr>
        <w:t xml:space="preserve"> воде своје главне књиге и помоћне књиге и</w:t>
      </w:r>
      <w:r w:rsidR="00617916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евиденције.</w:t>
      </w:r>
    </w:p>
    <w:p w14:paraId="6E7B4836" w14:textId="243BC680" w:rsidR="003F053E" w:rsidRPr="009E0A78" w:rsidRDefault="003F053E" w:rsidP="00617916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Главна књига трезора јесте основа за припремање финансијских извештаја.</w:t>
      </w:r>
    </w:p>
    <w:p w14:paraId="182B0A22" w14:textId="3FA0A477" w:rsidR="003F053E" w:rsidRPr="009E0A78" w:rsidRDefault="003F053E" w:rsidP="00617916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Подаци из Главне књиге трезора и главних књига индиректних</w:t>
      </w:r>
      <w:r w:rsidR="00617916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корисника синтетизују се и књиже у Главној књизи трезора, на</w:t>
      </w:r>
      <w:r w:rsidR="00617916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основу периодичних извештаја и завршног рачуна.</w:t>
      </w:r>
    </w:p>
    <w:p w14:paraId="79E3E4B1" w14:textId="173FB208" w:rsidR="003F053E" w:rsidRPr="009E0A78" w:rsidRDefault="003F053E" w:rsidP="00617916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Дневник јесте пословна књига у којој се хронолошки евидентирају све настале пословне промене у вези са извршењем буџетских апропријација, односно спровођењем налога за плаћање,</w:t>
      </w:r>
      <w:r w:rsidR="00617916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које су издали директни буџетски корисници, а на основу акта о</w:t>
      </w:r>
      <w:r w:rsidR="00617916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буџету и финансијског плана.</w:t>
      </w:r>
    </w:p>
    <w:p w14:paraId="50D0904B" w14:textId="1EC7DAA2" w:rsidR="003F053E" w:rsidRPr="009E0A78" w:rsidRDefault="003F053E" w:rsidP="00617916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Помоћне књиге </w:t>
      </w:r>
      <w:r w:rsidR="00CF5C23">
        <w:rPr>
          <w:rFonts w:ascii="Calibri" w:hAnsi="Calibri" w:cs="Calibri"/>
          <w:sz w:val="24"/>
          <w:szCs w:val="24"/>
          <w:lang w:val="sr-Cyrl-BA"/>
        </w:rPr>
        <w:t xml:space="preserve"> и евиденције </w:t>
      </w:r>
      <w:r w:rsidRPr="009E0A78">
        <w:rPr>
          <w:rFonts w:ascii="Calibri" w:hAnsi="Calibri" w:cs="Calibri"/>
          <w:sz w:val="24"/>
          <w:szCs w:val="24"/>
        </w:rPr>
        <w:t xml:space="preserve">Главне књиге трезора јесу аналитичке евиденције које се воде </w:t>
      </w:r>
      <w:r w:rsidR="00CF5C23">
        <w:rPr>
          <w:rFonts w:ascii="Calibri" w:hAnsi="Calibri" w:cs="Calibri"/>
          <w:sz w:val="24"/>
          <w:szCs w:val="24"/>
          <w:lang w:val="sr-Cyrl-BA"/>
        </w:rPr>
        <w:t>са циљем</w:t>
      </w:r>
      <w:r w:rsidRPr="009E0A78">
        <w:rPr>
          <w:rFonts w:ascii="Calibri" w:hAnsi="Calibri" w:cs="Calibri"/>
          <w:sz w:val="24"/>
          <w:szCs w:val="24"/>
        </w:rPr>
        <w:t xml:space="preserve"> да  се обезбед</w:t>
      </w:r>
      <w:r w:rsidR="00CF5C23">
        <w:rPr>
          <w:rFonts w:ascii="Calibri" w:hAnsi="Calibri" w:cs="Calibri"/>
          <w:sz w:val="24"/>
          <w:szCs w:val="24"/>
          <w:lang w:val="sr-Cyrl-BA"/>
        </w:rPr>
        <w:t>е</w:t>
      </w:r>
      <w:r w:rsidRPr="009E0A78">
        <w:rPr>
          <w:rFonts w:ascii="Calibri" w:hAnsi="Calibri" w:cs="Calibri"/>
          <w:sz w:val="24"/>
          <w:szCs w:val="24"/>
        </w:rPr>
        <w:t xml:space="preserve"> подаци у вези с праћењем стања и кретањ</w:t>
      </w:r>
      <w:r w:rsidR="00CF5C23">
        <w:rPr>
          <w:rFonts w:ascii="Calibri" w:hAnsi="Calibri" w:cs="Calibri"/>
          <w:sz w:val="24"/>
          <w:szCs w:val="24"/>
          <w:lang w:val="sr-Cyrl-BA"/>
        </w:rPr>
        <w:t>а</w:t>
      </w:r>
      <w:r w:rsidRPr="009E0A78">
        <w:rPr>
          <w:rFonts w:ascii="Calibri" w:hAnsi="Calibri" w:cs="Calibri"/>
          <w:sz w:val="24"/>
          <w:szCs w:val="24"/>
        </w:rPr>
        <w:t xml:space="preserve"> имовине,</w:t>
      </w:r>
      <w:r w:rsidR="00BB1E40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обавеза</w:t>
      </w:r>
      <w:r w:rsidR="00CF5C23">
        <w:rPr>
          <w:rFonts w:ascii="Calibri" w:hAnsi="Calibri" w:cs="Calibri"/>
          <w:sz w:val="24"/>
          <w:szCs w:val="24"/>
          <w:lang w:val="sr-Cyrl-BA"/>
        </w:rPr>
        <w:t xml:space="preserve">, </w:t>
      </w:r>
      <w:r w:rsidRPr="009E0A78">
        <w:rPr>
          <w:rFonts w:ascii="Calibri" w:hAnsi="Calibri" w:cs="Calibri"/>
          <w:sz w:val="24"/>
          <w:szCs w:val="24"/>
        </w:rPr>
        <w:t>капитала</w:t>
      </w:r>
      <w:r w:rsidR="00CF5C23">
        <w:rPr>
          <w:rFonts w:ascii="Calibri" w:hAnsi="Calibri" w:cs="Calibri"/>
          <w:sz w:val="24"/>
          <w:szCs w:val="24"/>
          <w:lang w:val="sr-Cyrl-BA"/>
        </w:rPr>
        <w:t>, прихода и примања и расхода и издатака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67B56159" w14:textId="7BCC09C4" w:rsidR="003F053E" w:rsidRPr="009E0A78" w:rsidRDefault="003F053E" w:rsidP="00617916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Пословне књиге из става 1. овог члана имају карактер јавних</w:t>
      </w:r>
      <w:r w:rsidR="00617916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исправа.</w:t>
      </w:r>
    </w:p>
    <w:p w14:paraId="34647A0F" w14:textId="77777777" w:rsidR="003F053E" w:rsidRPr="009E0A78" w:rsidRDefault="003F053E" w:rsidP="00617916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4.</w:t>
      </w:r>
    </w:p>
    <w:p w14:paraId="13F7A057" w14:textId="4E3F7819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КРТ јесте обједињени рачун динарских и девизних средстава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припадај</w:t>
      </w:r>
      <w:r w:rsidR="0017292C">
        <w:rPr>
          <w:rFonts w:ascii="Calibri" w:hAnsi="Calibri" w:cs="Calibri"/>
          <w:sz w:val="24"/>
          <w:szCs w:val="24"/>
        </w:rPr>
        <w:t>ућих корисника средстава буџета</w:t>
      </w:r>
      <w:r w:rsidR="0017292C">
        <w:rPr>
          <w:rFonts w:ascii="Calibri" w:hAnsi="Calibri" w:cs="Calibri"/>
          <w:sz w:val="24"/>
          <w:szCs w:val="24"/>
          <w:lang w:val="sr-Cyrl-BA"/>
        </w:rPr>
        <w:t xml:space="preserve"> општине Трговиште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1DCED717" w14:textId="77777777" w:rsidR="003F053E" w:rsidRPr="009E0A78" w:rsidRDefault="003F053E" w:rsidP="00BB1E40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lastRenderedPageBreak/>
        <w:t>Члан 5.</w:t>
      </w:r>
    </w:p>
    <w:p w14:paraId="4406F253" w14:textId="114379C1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Књиговодствена евиденција потпуно истинито и свеобухватно одражава пословне промене које су се догодиле у буџетској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години на основу прописа и рачуноводствених политика из овог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правилника.</w:t>
      </w:r>
    </w:p>
    <w:p w14:paraId="598B24EE" w14:textId="77777777" w:rsidR="003F053E" w:rsidRPr="009E0A78" w:rsidRDefault="003F053E" w:rsidP="00A664FE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6.</w:t>
      </w:r>
    </w:p>
    <w:p w14:paraId="01F2B6CF" w14:textId="2A182927" w:rsidR="003F053E" w:rsidRPr="009E0A78" w:rsidRDefault="0017292C" w:rsidP="00A664F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Буџет </w:t>
      </w:r>
      <w:r>
        <w:rPr>
          <w:rFonts w:ascii="Calibri" w:hAnsi="Calibri" w:cs="Calibri"/>
          <w:sz w:val="24"/>
          <w:szCs w:val="24"/>
          <w:lang w:val="sr-Cyrl-BA"/>
        </w:rPr>
        <w:t xml:space="preserve">општине Трговиште </w:t>
      </w:r>
      <w:r w:rsidR="003F053E" w:rsidRPr="009E0A78">
        <w:rPr>
          <w:rFonts w:ascii="Calibri" w:hAnsi="Calibri" w:cs="Calibri"/>
          <w:sz w:val="24"/>
          <w:szCs w:val="24"/>
        </w:rPr>
        <w:t>припрема се и извршава на основу система јединствене буџетске класификације која обухвата:</w:t>
      </w:r>
    </w:p>
    <w:p w14:paraId="575BD9E5" w14:textId="77777777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1) економску класификацију;</w:t>
      </w:r>
    </w:p>
    <w:p w14:paraId="4D0AD6B0" w14:textId="2D5AC69F" w:rsidR="00066C14" w:rsidRPr="00066C14" w:rsidRDefault="003F053E" w:rsidP="00A664FE">
      <w:pPr>
        <w:jc w:val="both"/>
        <w:rPr>
          <w:rFonts w:ascii="Calibri" w:hAnsi="Calibri" w:cs="Calibri"/>
          <w:sz w:val="24"/>
          <w:szCs w:val="24"/>
          <w:lang w:val="sr-Cyrl-BA"/>
        </w:rPr>
      </w:pPr>
      <w:r w:rsidRPr="009E0A78">
        <w:rPr>
          <w:rFonts w:ascii="Calibri" w:hAnsi="Calibri" w:cs="Calibri"/>
          <w:sz w:val="24"/>
          <w:szCs w:val="24"/>
        </w:rPr>
        <w:t xml:space="preserve">2) </w:t>
      </w:r>
      <w:r w:rsidR="00066C14" w:rsidRPr="009E0A78">
        <w:rPr>
          <w:rFonts w:ascii="Calibri" w:hAnsi="Calibri" w:cs="Calibri"/>
          <w:sz w:val="24"/>
          <w:szCs w:val="24"/>
        </w:rPr>
        <w:t>програмску класификацију</w:t>
      </w:r>
      <w:r w:rsidR="00066C14">
        <w:rPr>
          <w:rFonts w:ascii="Calibri" w:hAnsi="Calibri" w:cs="Calibri"/>
          <w:sz w:val="24"/>
          <w:szCs w:val="24"/>
          <w:lang w:val="sr-Cyrl-BA"/>
        </w:rPr>
        <w:t>;</w:t>
      </w:r>
    </w:p>
    <w:p w14:paraId="79C316F5" w14:textId="7204631A" w:rsidR="003F053E" w:rsidRPr="009E0A78" w:rsidRDefault="00066C14" w:rsidP="00A664F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>3)</w:t>
      </w:r>
      <w:r w:rsidRPr="009E0A78">
        <w:rPr>
          <w:rFonts w:ascii="Calibri" w:hAnsi="Calibri" w:cs="Calibri"/>
          <w:sz w:val="24"/>
          <w:szCs w:val="24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>организациону класификацију;</w:t>
      </w:r>
    </w:p>
    <w:p w14:paraId="4C54B402" w14:textId="40119D3A" w:rsidR="003F053E" w:rsidRPr="009E0A78" w:rsidRDefault="00066C14" w:rsidP="00A664F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>4</w:t>
      </w:r>
      <w:r w:rsidR="003F053E" w:rsidRPr="009E0A78">
        <w:rPr>
          <w:rFonts w:ascii="Calibri" w:hAnsi="Calibri" w:cs="Calibri"/>
          <w:sz w:val="24"/>
          <w:szCs w:val="24"/>
        </w:rPr>
        <w:t>) функционалну класификацију;</w:t>
      </w:r>
    </w:p>
    <w:p w14:paraId="2546361C" w14:textId="4509FD97" w:rsidR="003F053E" w:rsidRPr="009E0A78" w:rsidRDefault="00066C14" w:rsidP="00A664F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>5</w:t>
      </w:r>
      <w:r w:rsidR="003F053E" w:rsidRPr="009E0A78">
        <w:rPr>
          <w:rFonts w:ascii="Calibri" w:hAnsi="Calibri" w:cs="Calibri"/>
          <w:sz w:val="24"/>
          <w:szCs w:val="24"/>
        </w:rPr>
        <w:t>) класификацију према изворима финансирања.</w:t>
      </w:r>
    </w:p>
    <w:p w14:paraId="11969449" w14:textId="77777777" w:rsidR="003F053E" w:rsidRPr="009E0A78" w:rsidRDefault="003F053E" w:rsidP="00A664F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t>Основа за вођење Главне књиге трезора</w:t>
      </w:r>
    </w:p>
    <w:p w14:paraId="58C36C44" w14:textId="77777777" w:rsidR="003F053E" w:rsidRPr="009E0A78" w:rsidRDefault="003F053E" w:rsidP="00A664FE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7.</w:t>
      </w:r>
    </w:p>
    <w:p w14:paraId="17E3C2FE" w14:textId="6CF9994F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Вођење Главне књиге трезора заснива се на примени готовинске основе, по којој се трансакције и пословни догађаји евидентирају у тренутку када се готовинска средства приме, односно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исплате.</w:t>
      </w:r>
    </w:p>
    <w:p w14:paraId="322CDAA1" w14:textId="79776336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Изузето из става 1. овог члана, примљена средства од донација, хуманитарне помоћи и финансијске помоћи Европске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уније у девизама евидентирају се као приход у моменту кон-вертовања и уплате тих средстава у динарима на прописан уплатни рачун јавног прихода, односно у моменту евидентирањ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а </w:t>
      </w:r>
      <w:r w:rsidRPr="009E0A78">
        <w:rPr>
          <w:rFonts w:ascii="Calibri" w:hAnsi="Calibri" w:cs="Calibri"/>
          <w:sz w:val="24"/>
          <w:szCs w:val="24"/>
        </w:rPr>
        <w:t>динарске противвредности плаћања извршеног у девизама из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средстава донација, хуманитарне помоћи и финансијске помоћи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Европске уније путем подрачуна извршења буџета Републике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Србије, односно локалне власти, организације обавезног социјалног осигурања и корисника средстава Републичког фонда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за здравствено осигурање.</w:t>
      </w:r>
    </w:p>
    <w:p w14:paraId="1D26802E" w14:textId="70925CCC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Основ за мерење резултата у финансијским извештајима јесте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салдо готовинских средстава и еквивалената.</w:t>
      </w:r>
    </w:p>
    <w:p w14:paraId="2AA9EFD2" w14:textId="07EA9B46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Основ за успостављање и вођење система двојног књиговодства и јединственог система буџетског рачуноводства корисника буџетских средстава јесу акти Републике Србије којима се</w:t>
      </w:r>
      <w:r w:rsidR="00BB1E40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уређују буџетски систем и буџетско рачуноводство, као и акти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којима се уређује примена Међународних рачуноводствених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стандарда за јавни сектор.</w:t>
      </w:r>
    </w:p>
    <w:p w14:paraId="3376E0B6" w14:textId="2C1EF8A8" w:rsidR="00A64EF7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Основ за утврђивање рачуноводствених политика јесу Међународни рачуноводствени стандарди за јавни сектор на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066C14">
        <w:rPr>
          <w:rFonts w:ascii="Calibri" w:hAnsi="Calibri" w:cs="Calibri"/>
          <w:sz w:val="24"/>
          <w:szCs w:val="24"/>
          <w:lang w:val="sr-Cyrl-BA"/>
        </w:rPr>
        <w:t>г</w:t>
      </w:r>
      <w:r w:rsidRPr="009E0A78">
        <w:rPr>
          <w:rFonts w:ascii="Calibri" w:hAnsi="Calibri" w:cs="Calibri"/>
          <w:sz w:val="24"/>
          <w:szCs w:val="24"/>
        </w:rPr>
        <w:t>отовинској основи.</w:t>
      </w:r>
    </w:p>
    <w:p w14:paraId="43436D8D" w14:textId="77777777" w:rsidR="003F053E" w:rsidRPr="009E0A78" w:rsidRDefault="003F053E" w:rsidP="00A664F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t>Основа финансијског извештавања</w:t>
      </w:r>
    </w:p>
    <w:p w14:paraId="0CCE9557" w14:textId="77777777" w:rsidR="003F053E" w:rsidRPr="009E0A78" w:rsidRDefault="003F053E" w:rsidP="00A664FE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8.</w:t>
      </w:r>
    </w:p>
    <w:p w14:paraId="2D41ACC7" w14:textId="16EB3DBC" w:rsidR="003F053E" w:rsidRPr="009E0A78" w:rsidRDefault="00741FE2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  <w:lang w:val="sr-Cyrl-BA"/>
        </w:rPr>
        <w:lastRenderedPageBreak/>
        <w:t xml:space="preserve">Директни и индиректни корисници </w:t>
      </w:r>
      <w:r w:rsidR="003F053E" w:rsidRPr="009E0A78">
        <w:rPr>
          <w:rFonts w:ascii="Calibri" w:hAnsi="Calibri" w:cs="Calibri"/>
          <w:sz w:val="24"/>
          <w:szCs w:val="24"/>
        </w:rPr>
        <w:t xml:space="preserve"> могу водити рачуноводствене евиденције и према обрачунској основи за потребе интерног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>извештавања, с тим што се финансијски извештаји израђују на</w:t>
      </w:r>
      <w:r w:rsidR="00BB1E40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>готовинској основи.</w:t>
      </w:r>
    </w:p>
    <w:p w14:paraId="593BA950" w14:textId="492D4CC6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За потребе припреме и састављања извештаја о новчаним токовима, у складу са </w:t>
      </w:r>
      <w:r w:rsidR="00066C14">
        <w:rPr>
          <w:rFonts w:ascii="Calibri" w:hAnsi="Calibri" w:cs="Calibri"/>
          <w:sz w:val="24"/>
          <w:szCs w:val="24"/>
          <w:lang w:val="sr-Cyrl-BA"/>
        </w:rPr>
        <w:t xml:space="preserve">Међународним рачуноводственим стандардима </w:t>
      </w:r>
      <w:r w:rsidRPr="009E0A78">
        <w:rPr>
          <w:rFonts w:ascii="Calibri" w:hAnsi="Calibri" w:cs="Calibri"/>
          <w:sz w:val="24"/>
          <w:szCs w:val="24"/>
        </w:rPr>
        <w:t>на готовинској основи, приливи и одливи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евидентирају се и презентују на готовинској основи, у периоду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када је готовина примљена, односно исплаћена.</w:t>
      </w:r>
    </w:p>
    <w:p w14:paraId="60DB52AE" w14:textId="77777777" w:rsidR="003F053E" w:rsidRPr="009E0A78" w:rsidRDefault="003F053E" w:rsidP="00A664FE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9.</w:t>
      </w:r>
    </w:p>
    <w:p w14:paraId="0D163B3F" w14:textId="433C0221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Главна књига трезора организује се тако да обезбеди податке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на основу којих се може следеће: утврђивати приходи и примања и расходи и издаци; омогућити увид у стање, кретање и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 xml:space="preserve">промене на имовини, обавезама и капиталу; утврђивати финансијски резултат; састављати периодични финансијски извештаји; </w:t>
      </w:r>
      <w:r w:rsidR="00066C14">
        <w:rPr>
          <w:rFonts w:ascii="Calibri" w:hAnsi="Calibri" w:cs="Calibri"/>
          <w:sz w:val="24"/>
          <w:szCs w:val="24"/>
          <w:lang w:val="sr-Cyrl-BA"/>
        </w:rPr>
        <w:t xml:space="preserve">састављати годишње финансијске извештаје, </w:t>
      </w:r>
      <w:r w:rsidRPr="009E0A78">
        <w:rPr>
          <w:rFonts w:ascii="Calibri" w:hAnsi="Calibri" w:cs="Calibri"/>
          <w:sz w:val="24"/>
          <w:szCs w:val="24"/>
        </w:rPr>
        <w:t>састављати завршни рачун буџета; израђивати анализе и информације о извршењу буџета и друг</w:t>
      </w:r>
      <w:r w:rsidR="00383DA0">
        <w:rPr>
          <w:rFonts w:ascii="Calibri" w:hAnsi="Calibri" w:cs="Calibri"/>
          <w:sz w:val="24"/>
          <w:szCs w:val="24"/>
          <w:lang w:val="sr-Cyrl-BA"/>
        </w:rPr>
        <w:t>е</w:t>
      </w:r>
      <w:r w:rsidRPr="009E0A78">
        <w:rPr>
          <w:rFonts w:ascii="Calibri" w:hAnsi="Calibri" w:cs="Calibri"/>
          <w:sz w:val="24"/>
          <w:szCs w:val="24"/>
        </w:rPr>
        <w:t xml:space="preserve"> извештај</w:t>
      </w:r>
      <w:r w:rsidR="00383DA0">
        <w:rPr>
          <w:rFonts w:ascii="Calibri" w:hAnsi="Calibri" w:cs="Calibri"/>
          <w:sz w:val="24"/>
          <w:szCs w:val="24"/>
          <w:lang w:val="sr-Cyrl-BA"/>
        </w:rPr>
        <w:t>е</w:t>
      </w:r>
      <w:r w:rsidRPr="009E0A78">
        <w:rPr>
          <w:rFonts w:ascii="Calibri" w:hAnsi="Calibri" w:cs="Calibri"/>
          <w:sz w:val="24"/>
          <w:szCs w:val="24"/>
        </w:rPr>
        <w:t>, према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потреби.</w:t>
      </w:r>
    </w:p>
    <w:p w14:paraId="28EB8CFF" w14:textId="77777777" w:rsidR="003F053E" w:rsidRPr="009E0A78" w:rsidRDefault="003F053E" w:rsidP="00A664FE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10.</w:t>
      </w:r>
    </w:p>
    <w:p w14:paraId="6C8B55EF" w14:textId="77777777" w:rsidR="000D0E0A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У оквиру Главне књиге трезора, у складу с потребама, воде се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помоћне књиге:</w:t>
      </w:r>
    </w:p>
    <w:p w14:paraId="6738232E" w14:textId="5C0FFDE0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1. купаца;</w:t>
      </w:r>
    </w:p>
    <w:p w14:paraId="6FAA8642" w14:textId="77777777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2. добављача;</w:t>
      </w:r>
    </w:p>
    <w:p w14:paraId="7BED770D" w14:textId="77777777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3. плата;</w:t>
      </w:r>
    </w:p>
    <w:p w14:paraId="5FFD2F46" w14:textId="77777777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4. девизне благајне;</w:t>
      </w:r>
    </w:p>
    <w:p w14:paraId="0F0B6C85" w14:textId="77777777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5. залиха;</w:t>
      </w:r>
    </w:p>
    <w:p w14:paraId="444EE6DC" w14:textId="77777777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6. основних средстава;</w:t>
      </w:r>
    </w:p>
    <w:p w14:paraId="21FB56C6" w14:textId="6C00926C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7. друге помоћне књиге.</w:t>
      </w:r>
    </w:p>
    <w:p w14:paraId="423C9D08" w14:textId="77777777" w:rsidR="003F053E" w:rsidRPr="009E0A78" w:rsidRDefault="003F053E" w:rsidP="00A664FE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11.</w:t>
      </w:r>
    </w:p>
    <w:p w14:paraId="68D9DA13" w14:textId="63706AEA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У оквиру Главне књиге трезора, воде се следеће помоћне евиденције:</w:t>
      </w:r>
    </w:p>
    <w:p w14:paraId="088FFD9F" w14:textId="77777777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1. извршених исплата;</w:t>
      </w:r>
    </w:p>
    <w:p w14:paraId="170173C3" w14:textId="77777777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2. остварених прилива;</w:t>
      </w:r>
    </w:p>
    <w:p w14:paraId="2DC2BFC1" w14:textId="77777777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3. пласмана;</w:t>
      </w:r>
    </w:p>
    <w:p w14:paraId="234326A2" w14:textId="77777777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4. дуга;</w:t>
      </w:r>
    </w:p>
    <w:p w14:paraId="622DCE52" w14:textId="77777777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5. донација;</w:t>
      </w:r>
    </w:p>
    <w:p w14:paraId="125105D8" w14:textId="77777777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6. акција и удела;</w:t>
      </w:r>
    </w:p>
    <w:p w14:paraId="5A11F4CB" w14:textId="6971C7E1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7. инвестирања и задуживања на нивоу буџета </w:t>
      </w:r>
      <w:r w:rsidR="00CF5C23">
        <w:rPr>
          <w:rFonts w:ascii="Calibri" w:hAnsi="Calibri" w:cs="Calibri"/>
          <w:sz w:val="24"/>
          <w:szCs w:val="24"/>
          <w:lang w:val="sr-Cyrl-BA"/>
        </w:rPr>
        <w:t>града (општине)</w:t>
      </w:r>
      <w:r w:rsidRPr="009E0A78">
        <w:rPr>
          <w:rFonts w:ascii="Calibri" w:hAnsi="Calibri" w:cs="Calibri"/>
          <w:sz w:val="24"/>
          <w:szCs w:val="24"/>
        </w:rPr>
        <w:t>;</w:t>
      </w:r>
    </w:p>
    <w:p w14:paraId="7DE90348" w14:textId="103C17F1" w:rsidR="003F053E" w:rsidRPr="009E0A78" w:rsidRDefault="00741FE2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  <w:lang w:val="sr-Cyrl-BA"/>
        </w:rPr>
        <w:t>8</w:t>
      </w:r>
      <w:r w:rsidR="003F053E" w:rsidRPr="009E0A78">
        <w:rPr>
          <w:rFonts w:ascii="Calibri" w:hAnsi="Calibri" w:cs="Calibri"/>
          <w:sz w:val="24"/>
          <w:szCs w:val="24"/>
        </w:rPr>
        <w:t>. друге помоћне евиденције.</w:t>
      </w:r>
    </w:p>
    <w:p w14:paraId="6F2FE4CD" w14:textId="77777777" w:rsidR="003F053E" w:rsidRPr="009E0A78" w:rsidRDefault="003F053E" w:rsidP="00A664F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lastRenderedPageBreak/>
        <w:t>Пословне књиге Главне књиге трезора</w:t>
      </w:r>
    </w:p>
    <w:p w14:paraId="1B699239" w14:textId="77777777" w:rsidR="003F053E" w:rsidRPr="009E0A78" w:rsidRDefault="003F053E" w:rsidP="00A664FE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12.</w:t>
      </w:r>
    </w:p>
    <w:p w14:paraId="0CAA0109" w14:textId="559222A3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Пословне књиге Главне књиге трезора воде се у електронском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облику у информационом систему</w:t>
      </w:r>
      <w:r w:rsidR="0017292C">
        <w:rPr>
          <w:rFonts w:ascii="Calibri" w:hAnsi="Calibri" w:cs="Calibri"/>
          <w:sz w:val="24"/>
          <w:szCs w:val="24"/>
          <w:lang w:val="sr-Cyrl-BA"/>
        </w:rPr>
        <w:t xml:space="preserve">  СПИРИ</w:t>
      </w:r>
      <w:r w:rsidRPr="009E0A78">
        <w:rPr>
          <w:rFonts w:ascii="Calibri" w:hAnsi="Calibri" w:cs="Calibri"/>
          <w:sz w:val="24"/>
          <w:szCs w:val="24"/>
        </w:rPr>
        <w:t>, на софтверу који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обезбеђује чување података о свим прокњиженим трансакцијама,те који омогућава функционисање система интерних рачуноводствених контрола, а онемогућава брисање прокњижених пословних промена. Евидентирање свих пословних промена расхода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 издатака и прихода и примања врши се упоредо и у систему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СПИРИ – Систему за припрему, извршење, рачуноводство и извештавање.</w:t>
      </w:r>
    </w:p>
    <w:p w14:paraId="70F67C06" w14:textId="77777777" w:rsidR="003F053E" w:rsidRPr="009E0A78" w:rsidRDefault="003F053E" w:rsidP="00A664FE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13.</w:t>
      </w:r>
    </w:p>
    <w:p w14:paraId="2B469673" w14:textId="362DDF6E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Пословне књиге воде се уредно, ажурно и обезбеђују увид 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хронолошко књижење трансакција и пословних догађаја. Воде се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за период од једне буџетске године, изузев књиге основних средстава, која се води за период дужи од једне године.</w:t>
      </w:r>
    </w:p>
    <w:p w14:paraId="4E068468" w14:textId="77777777" w:rsidR="003F053E" w:rsidRPr="009E0A78" w:rsidRDefault="003F053E" w:rsidP="00A664F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t>Рачуноводствене исправе и рокови књижења</w:t>
      </w:r>
    </w:p>
    <w:p w14:paraId="6B126052" w14:textId="77777777" w:rsidR="003F053E" w:rsidRPr="009E0A78" w:rsidRDefault="003F053E" w:rsidP="00A664FE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14.</w:t>
      </w:r>
    </w:p>
    <w:p w14:paraId="54B46C33" w14:textId="481619FD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Рачуноводствена исправа јесте јавна исправа која представља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писмени доказ о насталој пословној промени и о другом догађају,те која садржи све податке потребне за књижење у пословним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књигама.</w:t>
      </w:r>
    </w:p>
    <w:p w14:paraId="4663D80D" w14:textId="3E531F13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Књижење у пословним књигама врши се на основу валидних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рачуноводствених исправа о насталој пословној промени и другом догађају.</w:t>
      </w:r>
    </w:p>
    <w:p w14:paraId="2BA53A5C" w14:textId="0309F8C7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Рачуноводствене исправе, на основу којих се врши књижење у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Главној књизи трезора, је рачуноводствена исправа коју је сачинио директни корисник, а коју је оверило/потписало одговорно лице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(лице које је исправу саставило, лице које је исправу контролисало и лице које је исправу одобрило, односно лице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које је одговорно за насталу пословну промену);</w:t>
      </w:r>
    </w:p>
    <w:p w14:paraId="502E91A9" w14:textId="7C6E2751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Финансијска служба директног корисника припрема рачуноводствену исправу коју  када је овере/потпишу овлашћена лица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 xml:space="preserve">доставља Трезору на контролу и плаћање и </w:t>
      </w:r>
      <w:r w:rsidR="00741FE2" w:rsidRPr="009E0A78">
        <w:rPr>
          <w:rFonts w:ascii="Calibri" w:hAnsi="Calibri" w:cs="Calibri"/>
          <w:sz w:val="24"/>
          <w:szCs w:val="24"/>
          <w:lang w:val="sr-Cyrl-BA"/>
        </w:rPr>
        <w:t>к</w:t>
      </w:r>
      <w:r w:rsidRPr="009E0A78">
        <w:rPr>
          <w:rFonts w:ascii="Calibri" w:hAnsi="Calibri" w:cs="Calibri"/>
          <w:sz w:val="24"/>
          <w:szCs w:val="24"/>
        </w:rPr>
        <w:t>њиговодству на</w:t>
      </w:r>
      <w:r w:rsidR="00BB1E40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књижење у Главној књизи трезора.</w:t>
      </w:r>
    </w:p>
    <w:p w14:paraId="50372A1C" w14:textId="19BDA1CE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Рачуноводствене исправе се Трезору достављају уз захтев з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а </w:t>
      </w:r>
      <w:r w:rsidRPr="009E0A78">
        <w:rPr>
          <w:rFonts w:ascii="Calibri" w:hAnsi="Calibri" w:cs="Calibri"/>
          <w:sz w:val="24"/>
          <w:szCs w:val="24"/>
        </w:rPr>
        <w:t>плаћање, који морају потписати лице које је исправу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саставило, лице које је исправу контролисало и лице које је одговорно за насталу пословну промену и други догађај.</w:t>
      </w:r>
    </w:p>
    <w:p w14:paraId="3AD67FB2" w14:textId="7DBA9233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Запослени у Трезору, задужени за контролу формално-рачунске исправности документације достављене уз захтев за плаћање,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дужни су да спроведу проверу формално-рачунске исправности и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 xml:space="preserve">усклађености захтева за плаћање са актом о буџету </w:t>
      </w:r>
      <w:r w:rsidR="00741FE2" w:rsidRPr="009E0A78">
        <w:rPr>
          <w:rFonts w:ascii="Calibri" w:hAnsi="Calibri" w:cs="Calibri"/>
          <w:sz w:val="24"/>
          <w:szCs w:val="24"/>
          <w:lang w:val="sr-Cyrl-BA"/>
        </w:rPr>
        <w:t>општ</w:t>
      </w:r>
      <w:r w:rsidR="00030C7A">
        <w:rPr>
          <w:rFonts w:ascii="Calibri" w:hAnsi="Calibri" w:cs="Calibri"/>
          <w:sz w:val="24"/>
          <w:szCs w:val="24"/>
          <w:lang w:val="sr-Cyrl-BA"/>
        </w:rPr>
        <w:t>ине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 финансијским планом буџетског корисника.</w:t>
      </w:r>
    </w:p>
    <w:p w14:paraId="205A56EE" w14:textId="6752CCA2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Функције лица које је исправу саставило, лица које је исправу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контролисало и лица које је одговорно за насталу пословну промену не могу се поклапати.</w:t>
      </w:r>
    </w:p>
    <w:p w14:paraId="4683812F" w14:textId="074ADEE5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lastRenderedPageBreak/>
        <w:t>Лица одговорна за састављање и контролу рачуноводствених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исправа својим потписом на исправи гарантују да је она истинита</w:t>
      </w:r>
      <w:r w:rsidR="00A664FE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 да верно приказује пословну промену.</w:t>
      </w:r>
    </w:p>
    <w:p w14:paraId="38D2B3CB" w14:textId="48156670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Рачуноводствена исправа саставља се у потребном броју примерака, на месту и у време настанка пословног догађаја, те се доставља на књижење у помоћним књигама и евиденцијама буџетског корисника најкасније у року од два дана од дана настанка</w:t>
      </w:r>
      <w:r w:rsidR="00810380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пословне промене и другог догађаја.</w:t>
      </w:r>
    </w:p>
    <w:p w14:paraId="0648531C" w14:textId="77777777" w:rsidR="003F053E" w:rsidRPr="009E0A78" w:rsidRDefault="003F053E" w:rsidP="00810380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15.</w:t>
      </w:r>
    </w:p>
    <w:p w14:paraId="30FB6923" w14:textId="5CA3FED7" w:rsidR="003F053E" w:rsidRPr="009E0A78" w:rsidRDefault="003F053E" w:rsidP="00A664FE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Веродостојном рачуноводственом исправом сматра се и исправа достављена у електронском облику.</w:t>
      </w:r>
    </w:p>
    <w:p w14:paraId="00D48406" w14:textId="40B3FE78" w:rsidR="003F053E" w:rsidRPr="009E0A78" w:rsidRDefault="003F053E" w:rsidP="00810380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Фактуру (рачун)  као рачуноводствену исправу састављену и</w:t>
      </w:r>
      <w:r w:rsidR="00810380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достављену у електронском облику мора потврдити одговорно лице директног корисника; оно својим потписом или другом</w:t>
      </w:r>
      <w:r w:rsidR="00810380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идентификационом ознаком потврђује њену веродостојност у</w:t>
      </w:r>
      <w:r w:rsidR="00810380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складу са законом.</w:t>
      </w:r>
    </w:p>
    <w:p w14:paraId="73D9972B" w14:textId="77777777" w:rsidR="003F053E" w:rsidRPr="009E0A78" w:rsidRDefault="003F053E" w:rsidP="00810380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16.</w:t>
      </w:r>
    </w:p>
    <w:p w14:paraId="0CB5D5F2" w14:textId="49458620" w:rsidR="003F053E" w:rsidRPr="009E0A78" w:rsidRDefault="003F053E" w:rsidP="00741FE2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Рачуноводствену исправу директни корисник доставља на</w:t>
      </w:r>
      <w:r w:rsidR="00810380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плаћање и књижење у Главној књизи трезора након извршених</w:t>
      </w:r>
      <w:r w:rsidR="00810380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књижења и евидентирања у својим помоћним књигама и евиденцијама. Пре израде захтева за плаћање, сваки директни корисник</w:t>
      </w:r>
      <w:r w:rsidR="00810380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 xml:space="preserve">је у обавези да у информационом систему </w:t>
      </w:r>
      <w:r w:rsidR="0017292C">
        <w:rPr>
          <w:rFonts w:ascii="Calibri" w:hAnsi="Calibri" w:cs="Calibri"/>
          <w:sz w:val="24"/>
          <w:szCs w:val="24"/>
          <w:lang w:val="sr-Cyrl-BA"/>
        </w:rPr>
        <w:t xml:space="preserve">СПИРИ </w:t>
      </w:r>
      <w:r w:rsidRPr="009E0A78">
        <w:rPr>
          <w:rFonts w:ascii="Calibri" w:hAnsi="Calibri" w:cs="Calibri"/>
          <w:sz w:val="24"/>
          <w:szCs w:val="24"/>
        </w:rPr>
        <w:t>учита уговор</w:t>
      </w:r>
      <w:r w:rsidR="006C0CDB">
        <w:rPr>
          <w:rFonts w:ascii="Calibri" w:hAnsi="Calibri" w:cs="Calibri"/>
          <w:sz w:val="24"/>
          <w:szCs w:val="24"/>
          <w:lang w:val="sr-Cyrl-BA"/>
        </w:rPr>
        <w:t>,</w:t>
      </w:r>
      <w:r w:rsidRPr="009E0A78">
        <w:rPr>
          <w:rFonts w:ascii="Calibri" w:hAnsi="Calibri" w:cs="Calibri"/>
          <w:sz w:val="24"/>
          <w:szCs w:val="24"/>
        </w:rPr>
        <w:t xml:space="preserve"> наруџбеницу</w:t>
      </w:r>
      <w:r w:rsidR="006C0CDB">
        <w:rPr>
          <w:rFonts w:ascii="Calibri" w:hAnsi="Calibri" w:cs="Calibri"/>
          <w:sz w:val="24"/>
          <w:szCs w:val="24"/>
          <w:lang w:val="sr-Cyrl-BA"/>
        </w:rPr>
        <w:t xml:space="preserve"> или случан документ</w:t>
      </w:r>
      <w:r w:rsidRPr="009E0A78">
        <w:rPr>
          <w:rFonts w:ascii="Calibri" w:hAnsi="Calibri" w:cs="Calibri"/>
          <w:sz w:val="24"/>
          <w:szCs w:val="24"/>
        </w:rPr>
        <w:t>, на основу којих је обавеза преузета. Захтев</w:t>
      </w:r>
      <w:r w:rsidR="00810380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за плаћање у свом прилогу садржи профактуру или фактуру, обрачун, решење о исплати и сличну документацију.</w:t>
      </w:r>
    </w:p>
    <w:p w14:paraId="36DD5026" w14:textId="77777777" w:rsidR="003F053E" w:rsidRPr="009E0A78" w:rsidRDefault="003F053E" w:rsidP="0081038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t>УТВРЂИВАЊЕ ОДГОВОРНИХ ЛИЦА</w:t>
      </w:r>
    </w:p>
    <w:p w14:paraId="63589439" w14:textId="77777777" w:rsidR="003F053E" w:rsidRPr="009E0A78" w:rsidRDefault="003F053E" w:rsidP="0081038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t>Одговорна лица директног корисника</w:t>
      </w:r>
    </w:p>
    <w:p w14:paraId="583B476A" w14:textId="77777777" w:rsidR="003F053E" w:rsidRPr="009E0A78" w:rsidRDefault="003F053E" w:rsidP="00810380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17.</w:t>
      </w:r>
    </w:p>
    <w:p w14:paraId="5E28D894" w14:textId="3B56FC88" w:rsidR="003F053E" w:rsidRPr="009E0A78" w:rsidRDefault="003F053E" w:rsidP="00810380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Одговорно лице у финансијској служби директног корисника</w:t>
      </w:r>
      <w:r w:rsidR="00810380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– рачунополагач одговоран је за вођење помоћних књига и евиденција, припрему и подношење финансијских извештаја, као и</w:t>
      </w:r>
      <w:r w:rsidR="00810380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за законитост, веродостојност, тачност, потпуност и исправност</w:t>
      </w:r>
      <w:r w:rsidR="00810380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 састављање исправа о трансакцијама и пословним догађајима који се односе на коришћење буџетских апропријација и коришћење средстава и друге имовине.</w:t>
      </w:r>
    </w:p>
    <w:p w14:paraId="60097C15" w14:textId="77777777" w:rsidR="003F053E" w:rsidRPr="009E0A78" w:rsidRDefault="003F053E" w:rsidP="002D465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18.</w:t>
      </w:r>
    </w:p>
    <w:p w14:paraId="6BC54EE5" w14:textId="0C8653F5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Директни корисник доставља Трезору оверен</w:t>
      </w:r>
      <w:r w:rsidR="00642E38">
        <w:rPr>
          <w:rFonts w:ascii="Calibri" w:hAnsi="Calibri" w:cs="Calibri"/>
          <w:sz w:val="24"/>
          <w:szCs w:val="24"/>
          <w:lang w:val="sr-Cyrl-BA"/>
        </w:rPr>
        <w:t>е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потпис</w:t>
      </w:r>
      <w:r w:rsidR="00642E38">
        <w:rPr>
          <w:rFonts w:ascii="Calibri" w:hAnsi="Calibri" w:cs="Calibri"/>
          <w:sz w:val="24"/>
          <w:szCs w:val="24"/>
          <w:lang w:val="sr-Cyrl-BA"/>
        </w:rPr>
        <w:t>а</w:t>
      </w:r>
      <w:r w:rsidRPr="009E0A78">
        <w:rPr>
          <w:rFonts w:ascii="Calibri" w:hAnsi="Calibri" w:cs="Calibri"/>
          <w:sz w:val="24"/>
          <w:szCs w:val="24"/>
        </w:rPr>
        <w:t xml:space="preserve"> лица овлашћених за заступање, решења о овлашћењу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за потписивање и евиденциони лист депонованих потписа одговорних лица.</w:t>
      </w:r>
    </w:p>
    <w:p w14:paraId="0B70A2E7" w14:textId="77777777" w:rsidR="003F053E" w:rsidRPr="009E0A78" w:rsidRDefault="003F053E" w:rsidP="002D465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t>Одговорна лица индиректног корисника</w:t>
      </w:r>
    </w:p>
    <w:p w14:paraId="7B262732" w14:textId="77777777" w:rsidR="003F053E" w:rsidRPr="009E0A78" w:rsidRDefault="003F053E" w:rsidP="002D465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19.</w:t>
      </w:r>
    </w:p>
    <w:p w14:paraId="6ECA0672" w14:textId="5F0C8EE4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lastRenderedPageBreak/>
        <w:t>Одговорност лица индиректног корисника регулише се актима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индиректног корисника.</w:t>
      </w:r>
    </w:p>
    <w:p w14:paraId="0AB76186" w14:textId="567F7A73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Индиректни корисник, посредством надлежног директног корисника, доставља Трезору картон депонованих потписа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руководиоца као одговорног лица за управљање средствима на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 xml:space="preserve">подрачунима отвореним у оквиру </w:t>
      </w:r>
      <w:r w:rsidR="00642E38">
        <w:rPr>
          <w:rFonts w:ascii="Calibri" w:hAnsi="Calibri" w:cs="Calibri"/>
          <w:sz w:val="24"/>
          <w:szCs w:val="24"/>
          <w:lang w:val="sr-Cyrl-BA"/>
        </w:rPr>
        <w:t>КРТ-а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38251843" w14:textId="0DEB31CA" w:rsidR="003F053E" w:rsidRPr="009E0A78" w:rsidRDefault="003F053E" w:rsidP="002D465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t xml:space="preserve">Одговорна лица у Трезору </w:t>
      </w:r>
    </w:p>
    <w:p w14:paraId="0220A03B" w14:textId="77777777" w:rsidR="003F053E" w:rsidRPr="009E0A78" w:rsidRDefault="003F053E" w:rsidP="002D465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20.</w:t>
      </w:r>
    </w:p>
    <w:p w14:paraId="21856CF9" w14:textId="5C7D2E16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Запослени у Трезора одговорни су за формалну и рачунску исправност захтева за плаћање и за одобравање плаћања до висине планираних апропријација, у складу са актом о буџету </w:t>
      </w:r>
      <w:r w:rsidR="0017292C">
        <w:rPr>
          <w:rFonts w:ascii="Calibri" w:hAnsi="Calibri" w:cs="Calibri"/>
          <w:sz w:val="24"/>
          <w:szCs w:val="24"/>
          <w:lang w:val="sr-Cyrl-BA"/>
        </w:rPr>
        <w:t xml:space="preserve">општине Трговиште </w:t>
      </w:r>
      <w:r w:rsidRPr="009E0A78">
        <w:rPr>
          <w:rFonts w:ascii="Calibri" w:hAnsi="Calibri" w:cs="Calibri"/>
          <w:sz w:val="24"/>
          <w:szCs w:val="24"/>
        </w:rPr>
        <w:t>и финансијским планом.</w:t>
      </w:r>
    </w:p>
    <w:p w14:paraId="16B25F55" w14:textId="77777777" w:rsidR="003F053E" w:rsidRPr="009E0A78" w:rsidRDefault="003F053E" w:rsidP="002D465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21.</w:t>
      </w:r>
    </w:p>
    <w:p w14:paraId="1634296E" w14:textId="7B16B98F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Запослени у</w:t>
      </w:r>
      <w:r w:rsidR="006558B7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Трезора одговорни су за благовремено и ажурно књижење рачуноводствене исправе о насталој пословној промени, коју је доставио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директни корисник.</w:t>
      </w:r>
    </w:p>
    <w:p w14:paraId="517233CA" w14:textId="77777777" w:rsidR="003F053E" w:rsidRPr="009E0A78" w:rsidRDefault="003F053E" w:rsidP="002D465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22.</w:t>
      </w:r>
    </w:p>
    <w:p w14:paraId="56620E70" w14:textId="63297F10" w:rsidR="003F053E" w:rsidRPr="009E0A78" w:rsidRDefault="006558B7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  <w:lang w:val="sr-Cyrl-BA"/>
        </w:rPr>
        <w:t xml:space="preserve">Руководилац Трезора </w:t>
      </w:r>
      <w:r w:rsidR="003F053E" w:rsidRPr="009E0A78">
        <w:rPr>
          <w:rFonts w:ascii="Calibri" w:hAnsi="Calibri" w:cs="Calibri"/>
          <w:sz w:val="24"/>
          <w:szCs w:val="24"/>
        </w:rPr>
        <w:t>одговоран је за састављање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 xml:space="preserve">и израду финансијских извештаја и завршног рачуна буџета </w:t>
      </w:r>
      <w:r w:rsidR="00AA6CA2">
        <w:rPr>
          <w:rFonts w:ascii="Calibri" w:hAnsi="Calibri" w:cs="Calibri"/>
          <w:sz w:val="24"/>
          <w:szCs w:val="24"/>
          <w:lang w:val="sr-Cyrl-BA"/>
        </w:rPr>
        <w:t>опш</w:t>
      </w:r>
      <w:r w:rsidR="0017292C">
        <w:rPr>
          <w:rFonts w:ascii="Calibri" w:hAnsi="Calibri" w:cs="Calibri"/>
          <w:sz w:val="24"/>
          <w:szCs w:val="24"/>
          <w:lang w:val="sr-Cyrl-BA"/>
        </w:rPr>
        <w:t>тине Трговиште</w:t>
      </w:r>
      <w:r w:rsidR="003F053E" w:rsidRPr="009E0A78">
        <w:rPr>
          <w:rFonts w:ascii="Calibri" w:hAnsi="Calibri" w:cs="Calibri"/>
          <w:sz w:val="24"/>
          <w:szCs w:val="24"/>
        </w:rPr>
        <w:t>.</w:t>
      </w:r>
    </w:p>
    <w:p w14:paraId="10F406F1" w14:textId="77777777" w:rsidR="003F053E" w:rsidRPr="009E0A78" w:rsidRDefault="003F053E" w:rsidP="002D465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23.</w:t>
      </w:r>
    </w:p>
    <w:p w14:paraId="466C3C89" w14:textId="6B1C3DEA" w:rsidR="003F053E" w:rsidRPr="009E0A78" w:rsidRDefault="006558B7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  <w:lang w:val="sr-Cyrl-BA"/>
        </w:rPr>
        <w:t>Руководилац</w:t>
      </w:r>
      <w:r w:rsidR="00642E3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>Трезора</w:t>
      </w:r>
      <w:r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 xml:space="preserve"> одговор</w:t>
      </w:r>
      <w:r w:rsidRPr="009E0A78">
        <w:rPr>
          <w:rFonts w:ascii="Calibri" w:hAnsi="Calibri" w:cs="Calibri"/>
          <w:sz w:val="24"/>
          <w:szCs w:val="24"/>
          <w:lang w:val="sr-Cyrl-BA"/>
        </w:rPr>
        <w:t>ан је</w:t>
      </w:r>
      <w:r w:rsidR="003F053E" w:rsidRPr="009E0A78">
        <w:rPr>
          <w:rFonts w:ascii="Calibri" w:hAnsi="Calibri" w:cs="Calibri"/>
          <w:sz w:val="24"/>
          <w:szCs w:val="24"/>
        </w:rPr>
        <w:t xml:space="preserve"> за архивирање рачуноводствених исправа, извештаја и друге документације, на основу које је извршено књижење у Главној књизи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>трезора.</w:t>
      </w:r>
    </w:p>
    <w:p w14:paraId="415B35B3" w14:textId="77777777" w:rsidR="003F053E" w:rsidRPr="009E0A78" w:rsidRDefault="003F053E" w:rsidP="002D465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t>ИНТЕРНЕ РАЧУНОВОДСТВЕНЕ КОНТРОЛЕ</w:t>
      </w:r>
    </w:p>
    <w:p w14:paraId="6327FD60" w14:textId="77777777" w:rsidR="003F053E" w:rsidRPr="009E0A78" w:rsidRDefault="003F053E" w:rsidP="002D465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24.</w:t>
      </w:r>
    </w:p>
    <w:p w14:paraId="18792AE9" w14:textId="1AEA6DAC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Интерна рачуноводствена контрола се организује као систем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процедура и одговорности свих лица укључених у финансијске и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остале пословне активности директних корисника.</w:t>
      </w:r>
    </w:p>
    <w:p w14:paraId="11964D2A" w14:textId="368D4ED3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Под појмом интерне контроле, у складу са ставом 1. овог члана,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сматрају се поступци и радње чији су циљеви:</w:t>
      </w:r>
    </w:p>
    <w:p w14:paraId="7D4DE591" w14:textId="6AC28A6C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– правилна примена закона, прописа, правила и процедура;</w:t>
      </w:r>
    </w:p>
    <w:p w14:paraId="306CE715" w14:textId="77777777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– успешно пословање директног корисника;</w:t>
      </w:r>
    </w:p>
    <w:p w14:paraId="15C64468" w14:textId="2EC2D05B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– обезбеђење економичног, ефикасног и наменског коришћења средстава;</w:t>
      </w:r>
    </w:p>
    <w:p w14:paraId="723AFBE8" w14:textId="77777777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– активности спречавања штете и губитака;</w:t>
      </w:r>
    </w:p>
    <w:p w14:paraId="5BDEE0FA" w14:textId="77777777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– обезбеђење интегритета и поузданости информација.</w:t>
      </w:r>
    </w:p>
    <w:p w14:paraId="20537AF1" w14:textId="4BC94767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Предмет интерне контроле јесу све пословне трансакције кој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е </w:t>
      </w:r>
      <w:r w:rsidRPr="009E0A78">
        <w:rPr>
          <w:rFonts w:ascii="Calibri" w:hAnsi="Calibri" w:cs="Calibri"/>
          <w:sz w:val="24"/>
          <w:szCs w:val="24"/>
        </w:rPr>
        <w:t>се односе на приходе и примања, расходе и издатке и рачуне финансијских средстава и обавеза.</w:t>
      </w:r>
    </w:p>
    <w:p w14:paraId="58D42934" w14:textId="3F53C949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lastRenderedPageBreak/>
        <w:t>Интерни рачуноводствени контролни поступци воде се на начин пр</w:t>
      </w:r>
      <w:r w:rsidR="0017292C">
        <w:rPr>
          <w:rFonts w:ascii="Calibri" w:hAnsi="Calibri" w:cs="Calibri"/>
          <w:sz w:val="24"/>
          <w:szCs w:val="24"/>
        </w:rPr>
        <w:t xml:space="preserve">описан Упутством о раду трезора </w:t>
      </w:r>
      <w:r w:rsidR="0017292C">
        <w:rPr>
          <w:rFonts w:ascii="Calibri" w:hAnsi="Calibri" w:cs="Calibri"/>
          <w:sz w:val="24"/>
          <w:szCs w:val="24"/>
          <w:lang w:val="sr-Cyrl-BA"/>
        </w:rPr>
        <w:t>општине Трговиште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5E3D9292" w14:textId="77777777" w:rsidR="003F053E" w:rsidRPr="009E0A78" w:rsidRDefault="003F053E" w:rsidP="002D465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t>УСАГЛАШАВАЊЕ ПОТРАЖИВАЊА И ОБАВЕЗА И ПОПИС</w:t>
      </w:r>
    </w:p>
    <w:p w14:paraId="7B2CCD57" w14:textId="77777777" w:rsidR="003F053E" w:rsidRPr="009E0A78" w:rsidRDefault="003F053E" w:rsidP="002D465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t>ИМОВИНЕ И ОБАВЕЗА</w:t>
      </w:r>
    </w:p>
    <w:p w14:paraId="00CE8ECD" w14:textId="77777777" w:rsidR="003F053E" w:rsidRPr="009E0A78" w:rsidRDefault="003F053E" w:rsidP="002D465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25.</w:t>
      </w:r>
    </w:p>
    <w:p w14:paraId="7E0222C7" w14:textId="61024EBA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Директни корисник дужан је да – пре израде завршног рачуна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 xml:space="preserve">буџета </w:t>
      </w:r>
      <w:r w:rsidR="00030C7A">
        <w:rPr>
          <w:rFonts w:ascii="Calibri" w:hAnsi="Calibri" w:cs="Calibri"/>
          <w:sz w:val="24"/>
          <w:szCs w:val="24"/>
          <w:lang w:val="sr-Cyrl-BA"/>
        </w:rPr>
        <w:t xml:space="preserve">општине Трговиште </w:t>
      </w:r>
      <w:r w:rsidRPr="009E0A78">
        <w:rPr>
          <w:rFonts w:ascii="Calibri" w:hAnsi="Calibri" w:cs="Calibri"/>
          <w:sz w:val="24"/>
          <w:szCs w:val="24"/>
        </w:rPr>
        <w:t>спроведе следеће припремне радње:</w:t>
      </w:r>
    </w:p>
    <w:p w14:paraId="327A8A33" w14:textId="41D8CEAB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1. усаглашавање финансијских пласмана, потраживања и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обавеза;</w:t>
      </w:r>
    </w:p>
    <w:p w14:paraId="22148911" w14:textId="77777777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2. спровођење и евидентирање пописа;</w:t>
      </w:r>
    </w:p>
    <w:p w14:paraId="570338AE" w14:textId="24B9134C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3. усаглашавање помоћних књига и аналитичких евиденција с Главном књигом трезора;</w:t>
      </w:r>
    </w:p>
    <w:p w14:paraId="3D0B69AF" w14:textId="2FD5B286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4. усаглашавање књига индиректних корисника с књигама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надлежних директних корисника;</w:t>
      </w:r>
    </w:p>
    <w:p w14:paraId="74C3A163" w14:textId="75DB2ED2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5. усаглашавање помоћних књига директних корисника с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Главном књигом трезора;</w:t>
      </w:r>
    </w:p>
    <w:p w14:paraId="1013442F" w14:textId="77777777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6. обрачун и књижење амортизације;</w:t>
      </w:r>
    </w:p>
    <w:p w14:paraId="4E2B843C" w14:textId="77777777" w:rsidR="003F053E" w:rsidRPr="009E0A78" w:rsidRDefault="003F053E" w:rsidP="002D465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7. свођење књижења на готовинску основу.</w:t>
      </w:r>
    </w:p>
    <w:p w14:paraId="767CBE5F" w14:textId="77777777" w:rsidR="003F053E" w:rsidRPr="009E0A78" w:rsidRDefault="003F053E" w:rsidP="002D465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t>Усаглашавање потраживања и обавеза</w:t>
      </w:r>
    </w:p>
    <w:p w14:paraId="2AA034C7" w14:textId="77777777" w:rsidR="003F053E" w:rsidRPr="009E0A78" w:rsidRDefault="003F053E" w:rsidP="002D465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26.</w:t>
      </w:r>
    </w:p>
    <w:p w14:paraId="74D23CAB" w14:textId="4FC366C3" w:rsidR="003F053E" w:rsidRPr="009E0A78" w:rsidRDefault="003F053E" w:rsidP="00BB1E40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Усаглашавање књиговодственог стања са стварним стањем финансијских пласмана, потраживања и обавеза врши се по стању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на дан састављања годишњег финансијског извештаја – завршног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 xml:space="preserve">рачуна буџета </w:t>
      </w:r>
      <w:r w:rsidR="00EF5C68">
        <w:rPr>
          <w:rFonts w:ascii="Calibri" w:hAnsi="Calibri" w:cs="Calibri"/>
          <w:sz w:val="24"/>
          <w:szCs w:val="24"/>
          <w:lang w:val="sr-Cyrl-BA"/>
        </w:rPr>
        <w:t xml:space="preserve">општине Трговиште </w:t>
      </w:r>
      <w:r w:rsidRPr="009E0A78">
        <w:rPr>
          <w:rFonts w:ascii="Calibri" w:hAnsi="Calibri" w:cs="Calibri"/>
          <w:sz w:val="24"/>
          <w:szCs w:val="24"/>
        </w:rPr>
        <w:t>31. децембра буџетске године.</w:t>
      </w:r>
    </w:p>
    <w:p w14:paraId="466CEF87" w14:textId="3B86F22E" w:rsidR="003F053E" w:rsidRPr="009E0A78" w:rsidRDefault="003F053E" w:rsidP="00BB1E40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Директни корисници дужни су да изврше усаглашавање финансијских пласмана, потраживања и обавеза, односно стања по</w:t>
      </w:r>
      <w:r w:rsidR="002D4655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свим контима биланса стања 31. децембра буџетске године.</w:t>
      </w:r>
    </w:p>
    <w:p w14:paraId="0CDC4AE7" w14:textId="68C94F64" w:rsidR="003F053E" w:rsidRPr="009E0A78" w:rsidRDefault="003F053E" w:rsidP="00BB1E40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Ради усаглашавања из става 1. овог члана, поверилац је дужан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да свом дужнику достави попис ненаплаћених потраживања (Образац ИОС – Извод отворених ставки, у даљем тексту Образац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030C7A">
        <w:rPr>
          <w:rFonts w:ascii="Calibri" w:hAnsi="Calibri" w:cs="Calibri"/>
          <w:sz w:val="24"/>
          <w:szCs w:val="24"/>
        </w:rPr>
        <w:t>ИОС)</w:t>
      </w:r>
      <w:r w:rsidRPr="009E0A78">
        <w:rPr>
          <w:rFonts w:ascii="Calibri" w:hAnsi="Calibri" w:cs="Calibri"/>
          <w:sz w:val="24"/>
          <w:szCs w:val="24"/>
        </w:rPr>
        <w:t xml:space="preserve"> најкасније 25 дана од дана када се саставља финансијски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извештај, односно најкасније до 25. јануара.</w:t>
      </w:r>
    </w:p>
    <w:p w14:paraId="7A324227" w14:textId="77777777" w:rsidR="003F053E" w:rsidRPr="009E0A78" w:rsidRDefault="003F053E" w:rsidP="00654399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27.</w:t>
      </w:r>
    </w:p>
    <w:p w14:paraId="134ABC77" w14:textId="496139AC" w:rsidR="003F053E" w:rsidRPr="009E0A78" w:rsidRDefault="003F053E" w:rsidP="00654399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Попис ненаплаћених потраживања директни корисник саставља у три примерка (Образац ИОС), од којих два примерка доставља на усаглашавање комитенту – дужнику.</w:t>
      </w:r>
    </w:p>
    <w:p w14:paraId="4D6C67AA" w14:textId="1F2F641F" w:rsidR="003F053E" w:rsidRPr="009E0A78" w:rsidRDefault="003F053E" w:rsidP="00654399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lastRenderedPageBreak/>
        <w:t>Директни корисник, након пријема потписаног и овереног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ИОС обрасца од комитента, доставља га Трезору.</w:t>
      </w:r>
    </w:p>
    <w:p w14:paraId="79AB4842" w14:textId="18EB9C32" w:rsidR="003F053E" w:rsidRPr="009E0A78" w:rsidRDefault="003F053E" w:rsidP="00654399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За спровођење поступка усаглашавања одговорни су запослени у финансијској служби директног корисника.</w:t>
      </w:r>
    </w:p>
    <w:p w14:paraId="0D5001E8" w14:textId="5B1B0985" w:rsidR="003F053E" w:rsidRPr="009E0A78" w:rsidRDefault="003F053E" w:rsidP="00654399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Запослени у Трезору дужни су да обезбеде спровођење усаглашавања.</w:t>
      </w:r>
    </w:p>
    <w:p w14:paraId="5165E4DE" w14:textId="77777777" w:rsidR="003F053E" w:rsidRPr="009E0A78" w:rsidRDefault="003F053E" w:rsidP="00654399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28.</w:t>
      </w:r>
    </w:p>
    <w:p w14:paraId="2C9E957E" w14:textId="0B0DC4C6" w:rsidR="003F053E" w:rsidRPr="009E0A78" w:rsidRDefault="003F053E" w:rsidP="00654399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Изводе отворених ставки или другог документа, достављене од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комитента за потребе усаглашавања отворених ставки, директни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корисник проверава у својим пословним књигама, након чега извод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отворених ставки или прихвата, потписујући и оверавајући печатом органа, или га оспорава, те га даље усаглашава с комитентом.</w:t>
      </w:r>
    </w:p>
    <w:p w14:paraId="711CB9C9" w14:textId="6353F63F" w:rsidR="003F053E" w:rsidRPr="009E0A78" w:rsidRDefault="003F053E" w:rsidP="00654399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Коначно усаглашено стање –оверено/потписано – доставља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6558B7" w:rsidRPr="009E0A78">
        <w:rPr>
          <w:rFonts w:ascii="Calibri" w:hAnsi="Calibri" w:cs="Calibri"/>
          <w:sz w:val="24"/>
          <w:szCs w:val="24"/>
          <w:lang w:val="sr-Cyrl-BA"/>
        </w:rPr>
        <w:t>Трезору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689921C3" w14:textId="405BC199" w:rsidR="003F053E" w:rsidRPr="009E0A78" w:rsidRDefault="003F053E" w:rsidP="00654399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За неусаглашене ставке покреће се поступак утврђивања чињеничног стања и о томе се обавештава Трезор.</w:t>
      </w:r>
    </w:p>
    <w:p w14:paraId="55B1348B" w14:textId="77777777" w:rsidR="003F053E" w:rsidRPr="009E0A78" w:rsidRDefault="003F053E" w:rsidP="0065439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t>Попис имовине и обавеза</w:t>
      </w:r>
    </w:p>
    <w:p w14:paraId="0A399842" w14:textId="77777777" w:rsidR="003F053E" w:rsidRPr="009E0A78" w:rsidRDefault="003F053E" w:rsidP="00654399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29.</w:t>
      </w:r>
    </w:p>
    <w:p w14:paraId="7C6D7ED8" w14:textId="3356CBAE" w:rsidR="003F053E" w:rsidRPr="009E0A78" w:rsidRDefault="003F053E" w:rsidP="00654399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Попис имовине и обавеза буџета</w:t>
      </w:r>
      <w:r w:rsidR="00EF5C68">
        <w:rPr>
          <w:rFonts w:ascii="Calibri" w:hAnsi="Calibri" w:cs="Calibri"/>
          <w:sz w:val="24"/>
          <w:szCs w:val="24"/>
        </w:rPr>
        <w:t xml:space="preserve"> </w:t>
      </w:r>
      <w:r w:rsidR="00EF5C68">
        <w:rPr>
          <w:rFonts w:ascii="Calibri" w:hAnsi="Calibri" w:cs="Calibri"/>
          <w:sz w:val="24"/>
          <w:szCs w:val="24"/>
          <w:lang w:val="sr-Cyrl-BA"/>
        </w:rPr>
        <w:t>општине</w:t>
      </w:r>
      <w:r w:rsidRPr="009E0A78">
        <w:rPr>
          <w:rFonts w:ascii="Calibri" w:hAnsi="Calibri" w:cs="Calibri"/>
          <w:sz w:val="24"/>
          <w:szCs w:val="24"/>
        </w:rPr>
        <w:t xml:space="preserve"> </w:t>
      </w:r>
      <w:r w:rsidR="00EF5C68">
        <w:rPr>
          <w:rFonts w:ascii="Calibri" w:hAnsi="Calibri" w:cs="Calibri"/>
          <w:sz w:val="24"/>
          <w:szCs w:val="24"/>
          <w:lang w:val="sr-Cyrl-BA"/>
        </w:rPr>
        <w:t xml:space="preserve">Трговиште </w:t>
      </w:r>
      <w:r w:rsidRPr="009E0A78">
        <w:rPr>
          <w:rFonts w:ascii="Calibri" w:hAnsi="Calibri" w:cs="Calibri"/>
          <w:sz w:val="24"/>
          <w:szCs w:val="24"/>
        </w:rPr>
        <w:t>спроводи се као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редован, једном годишње, са стањем на дан 31. децембра, а уколико се укаже потреба ради се ванредан попис. Изузетно, попис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библиотечког материјала, уметничких слика, филмске грађе, архивске грађе и сличног спроводи се у периодима дужим од годину дана између два пописа, али не дуже од пет година.</w:t>
      </w:r>
    </w:p>
    <w:p w14:paraId="44FFBEB2" w14:textId="05E0AB60" w:rsidR="003F053E" w:rsidRPr="009E0A78" w:rsidRDefault="003F053E" w:rsidP="00654399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Пописом се обухватају све позиције биланса стања, нефинансијска имовина у сталним средствима, нефинансијска имовина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у залихама, дугорочна финансијска имовина, новчана средства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 племенити метали, хартије од вредности, потраживања, краткорочни пласмани, активна временска разграничења, обавезе и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ванбилансна актива.</w:t>
      </w:r>
    </w:p>
    <w:p w14:paraId="0E98517A" w14:textId="54DD66E6" w:rsidR="003F053E" w:rsidRPr="009E0A78" w:rsidRDefault="003F053E" w:rsidP="00C90F57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Директни корисници врше попис своје имовине и обавеза и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извештај о извршеном попису, са актом о усвајању извештаја о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 xml:space="preserve">попису и резултатима пописа, достављaју </w:t>
      </w:r>
      <w:r w:rsidR="00C90F57" w:rsidRPr="009E0A78">
        <w:rPr>
          <w:rFonts w:ascii="Calibri" w:hAnsi="Calibri" w:cs="Calibri"/>
          <w:sz w:val="24"/>
          <w:szCs w:val="24"/>
          <w:lang w:val="sr-Cyrl-BA"/>
        </w:rPr>
        <w:t>Управи</w:t>
      </w:r>
      <w:r w:rsidRPr="009E0A78">
        <w:rPr>
          <w:rFonts w:ascii="Calibri" w:hAnsi="Calibri" w:cs="Calibri"/>
          <w:sz w:val="24"/>
          <w:szCs w:val="24"/>
        </w:rPr>
        <w:t xml:space="preserve"> ради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књижења у Главној књизи трезора.</w:t>
      </w:r>
    </w:p>
    <w:p w14:paraId="498CB7FA" w14:textId="28F1FE2A" w:rsidR="003F053E" w:rsidRPr="009E0A78" w:rsidRDefault="003F053E" w:rsidP="00C90F57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Директни корисник, пре пописа имовине, обавеза и припреме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за израду годишњег финансијског извештаја, усклађује помоћне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књиге и евиденције с подацимa из Главне књиге трезора.</w:t>
      </w:r>
    </w:p>
    <w:p w14:paraId="1E7F741B" w14:textId="0BF43D63" w:rsidR="003F053E" w:rsidRPr="009E0A78" w:rsidRDefault="003F053E" w:rsidP="00C90F57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Трезор </w:t>
      </w:r>
      <w:r w:rsidR="00C90F57" w:rsidRPr="009E0A78">
        <w:rPr>
          <w:rFonts w:ascii="Calibri" w:hAnsi="Calibri" w:cs="Calibri"/>
          <w:sz w:val="24"/>
          <w:szCs w:val="24"/>
          <w:lang w:val="sr-Cyrl-BA"/>
        </w:rPr>
        <w:t>треба</w:t>
      </w:r>
      <w:r w:rsidRPr="009E0A78">
        <w:rPr>
          <w:rFonts w:ascii="Calibri" w:hAnsi="Calibri" w:cs="Calibri"/>
          <w:sz w:val="24"/>
          <w:szCs w:val="24"/>
        </w:rPr>
        <w:t xml:space="preserve"> да омогућ</w:t>
      </w:r>
      <w:r w:rsidR="00C90F57" w:rsidRPr="009E0A78">
        <w:rPr>
          <w:rFonts w:ascii="Calibri" w:hAnsi="Calibri" w:cs="Calibri"/>
          <w:sz w:val="24"/>
          <w:szCs w:val="24"/>
          <w:lang w:val="sr-Cyrl-BA"/>
        </w:rPr>
        <w:t>и</w:t>
      </w:r>
      <w:r w:rsidRPr="009E0A78">
        <w:rPr>
          <w:rFonts w:ascii="Calibri" w:hAnsi="Calibri" w:cs="Calibri"/>
          <w:sz w:val="24"/>
          <w:szCs w:val="24"/>
        </w:rPr>
        <w:t xml:space="preserve"> усклађивање из</w:t>
      </w:r>
      <w:r w:rsidR="00654399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става 4. овог члана.</w:t>
      </w:r>
    </w:p>
    <w:p w14:paraId="1A95EF20" w14:textId="77777777" w:rsidR="003F053E" w:rsidRPr="009E0A78" w:rsidRDefault="003F053E" w:rsidP="00654399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30.</w:t>
      </w:r>
    </w:p>
    <w:p w14:paraId="6E3D40EA" w14:textId="1CE5DB17" w:rsidR="003F053E" w:rsidRPr="009E0A78" w:rsidRDefault="003F053E" w:rsidP="00C90F57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За спровођење пописа и одлучивање о извршеном попису одговоран је директни корисник.</w:t>
      </w:r>
    </w:p>
    <w:p w14:paraId="3EF03410" w14:textId="77777777" w:rsidR="003F053E" w:rsidRPr="009E0A78" w:rsidRDefault="003F053E" w:rsidP="0065439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t>ФИНАНСИЈСКИ ИЗВЕШТАЈИ</w:t>
      </w:r>
    </w:p>
    <w:p w14:paraId="200A28C0" w14:textId="77777777" w:rsidR="003F053E" w:rsidRPr="009E0A78" w:rsidRDefault="003F053E" w:rsidP="00654399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lastRenderedPageBreak/>
        <w:t>Члан 31.</w:t>
      </w:r>
    </w:p>
    <w:p w14:paraId="2169F690" w14:textId="3E1C216E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9E0A78">
        <w:rPr>
          <w:rFonts w:ascii="Calibri" w:hAnsi="Calibri" w:cs="Calibri"/>
          <w:sz w:val="24"/>
          <w:szCs w:val="24"/>
        </w:rPr>
        <w:t>Финансијски извештаји састављају се као периодични финансијски извештаји и годишњи финансијски извештај.</w:t>
      </w:r>
    </w:p>
    <w:p w14:paraId="56996052" w14:textId="0E02AD70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Периодични </w:t>
      </w:r>
      <w:r w:rsidR="0047442A">
        <w:rPr>
          <w:rFonts w:ascii="Calibri" w:hAnsi="Calibri" w:cs="Calibri"/>
          <w:sz w:val="24"/>
          <w:szCs w:val="24"/>
          <w:lang w:val="sr-Cyrl-BA"/>
        </w:rPr>
        <w:t xml:space="preserve">финансијски </w:t>
      </w:r>
      <w:r w:rsidRPr="009E0A78">
        <w:rPr>
          <w:rFonts w:ascii="Calibri" w:hAnsi="Calibri" w:cs="Calibri"/>
          <w:sz w:val="24"/>
          <w:szCs w:val="24"/>
        </w:rPr>
        <w:t xml:space="preserve">извештаји састављају се за следеће периоде: </w:t>
      </w:r>
      <w:r w:rsidR="00383DA0">
        <w:rPr>
          <w:rFonts w:ascii="Calibri" w:hAnsi="Calibri" w:cs="Calibri"/>
          <w:sz w:val="24"/>
          <w:szCs w:val="24"/>
          <w:lang w:val="sr-Cyrl-BA"/>
        </w:rPr>
        <w:t xml:space="preserve">јануар – март, </w:t>
      </w:r>
      <w:r w:rsidRPr="009E0A78">
        <w:rPr>
          <w:rFonts w:ascii="Calibri" w:hAnsi="Calibri" w:cs="Calibri"/>
          <w:sz w:val="24"/>
          <w:szCs w:val="24"/>
        </w:rPr>
        <w:t xml:space="preserve">јануар–јун, јануар–септембар и јануар–децембар. Ти извештаји достављају се </w:t>
      </w:r>
      <w:r w:rsidR="00AA6CA2">
        <w:rPr>
          <w:rFonts w:ascii="Calibri" w:hAnsi="Calibri" w:cs="Calibri"/>
          <w:sz w:val="24"/>
          <w:szCs w:val="24"/>
          <w:lang w:val="sr-Cyrl-BA"/>
        </w:rPr>
        <w:t>О</w:t>
      </w:r>
      <w:r w:rsidR="00EF5C68">
        <w:rPr>
          <w:rFonts w:ascii="Calibri" w:hAnsi="Calibri" w:cs="Calibri"/>
          <w:sz w:val="24"/>
          <w:szCs w:val="24"/>
          <w:lang w:val="sr-Cyrl-BA"/>
        </w:rPr>
        <w:t xml:space="preserve">пштинском </w:t>
      </w:r>
      <w:r w:rsidR="00C90F57" w:rsidRPr="009E0A78">
        <w:rPr>
          <w:rFonts w:ascii="Calibri" w:hAnsi="Calibri" w:cs="Calibri"/>
          <w:sz w:val="24"/>
          <w:szCs w:val="24"/>
          <w:lang w:val="sr-Cyrl-BA"/>
        </w:rPr>
        <w:t>већу</w:t>
      </w:r>
      <w:r w:rsidRPr="009E0A78">
        <w:rPr>
          <w:rFonts w:ascii="Calibri" w:hAnsi="Calibri" w:cs="Calibri"/>
          <w:sz w:val="24"/>
          <w:szCs w:val="24"/>
        </w:rPr>
        <w:t xml:space="preserve"> </w:t>
      </w:r>
      <w:r w:rsidR="00EF5C68">
        <w:rPr>
          <w:rFonts w:ascii="Calibri" w:hAnsi="Calibri" w:cs="Calibri"/>
          <w:sz w:val="24"/>
          <w:szCs w:val="24"/>
        </w:rPr>
        <w:t xml:space="preserve">Општине Трговиште </w:t>
      </w:r>
      <w:r w:rsidRPr="009E0A78">
        <w:rPr>
          <w:rFonts w:ascii="Calibri" w:hAnsi="Calibri" w:cs="Calibri"/>
          <w:sz w:val="24"/>
          <w:szCs w:val="24"/>
        </w:rPr>
        <w:t>на разматрање и усвајање.</w:t>
      </w:r>
    </w:p>
    <w:p w14:paraId="3C8872E8" w14:textId="49E917CB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У складу са Законом о буџетском систему, шестомесечне и деветомесечне </w:t>
      </w:r>
      <w:r w:rsidR="0047442A">
        <w:rPr>
          <w:rFonts w:ascii="Calibri" w:hAnsi="Calibri" w:cs="Calibri"/>
          <w:sz w:val="24"/>
          <w:szCs w:val="24"/>
          <w:lang w:val="sr-Cyrl-BA"/>
        </w:rPr>
        <w:t xml:space="preserve">финансијске </w:t>
      </w:r>
      <w:r w:rsidR="00EF5C68">
        <w:rPr>
          <w:rFonts w:ascii="Calibri" w:hAnsi="Calibri" w:cs="Calibri"/>
          <w:sz w:val="24"/>
          <w:szCs w:val="24"/>
        </w:rPr>
        <w:t xml:space="preserve">извештаје </w:t>
      </w:r>
      <w:r w:rsidR="00AA6CA2">
        <w:rPr>
          <w:rFonts w:ascii="Calibri" w:hAnsi="Calibri" w:cs="Calibri"/>
          <w:sz w:val="24"/>
          <w:szCs w:val="24"/>
          <w:lang w:val="sr-Cyrl-BA"/>
        </w:rPr>
        <w:t>О</w:t>
      </w:r>
      <w:r w:rsidR="00EF5C68">
        <w:rPr>
          <w:rFonts w:ascii="Calibri" w:hAnsi="Calibri" w:cs="Calibri"/>
          <w:sz w:val="24"/>
          <w:szCs w:val="24"/>
          <w:lang w:val="sr-Cyrl-BA"/>
        </w:rPr>
        <w:t xml:space="preserve">пштинско веће Општине Трговипте </w:t>
      </w:r>
      <w:r w:rsidRPr="009E0A78">
        <w:rPr>
          <w:rFonts w:ascii="Calibri" w:hAnsi="Calibri" w:cs="Calibri"/>
          <w:sz w:val="24"/>
          <w:szCs w:val="24"/>
        </w:rPr>
        <w:t>доставља Скупштини</w:t>
      </w:r>
      <w:r w:rsidR="00EF5C68">
        <w:rPr>
          <w:rFonts w:ascii="Calibri" w:hAnsi="Calibri" w:cs="Calibri"/>
          <w:sz w:val="24"/>
          <w:szCs w:val="24"/>
        </w:rPr>
        <w:t xml:space="preserve"> </w:t>
      </w:r>
      <w:r w:rsidR="00EF5C68">
        <w:rPr>
          <w:rFonts w:ascii="Calibri" w:hAnsi="Calibri" w:cs="Calibri"/>
          <w:sz w:val="24"/>
          <w:szCs w:val="24"/>
          <w:lang w:val="sr-Cyrl-BA"/>
        </w:rPr>
        <w:t>Општине Трговиште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59AD0CEA" w14:textId="77777777" w:rsidR="003F053E" w:rsidRPr="009E0A78" w:rsidRDefault="003F053E" w:rsidP="000E44F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32.</w:t>
      </w:r>
    </w:p>
    <w:p w14:paraId="3D87A92F" w14:textId="7B1EE5D0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Финансијски извештаји састављају се у законски утврђеним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роковима, а достава документације је у складу с роковима дефинисаним у Упутству о раду трезора.</w:t>
      </w:r>
    </w:p>
    <w:p w14:paraId="7225F7B7" w14:textId="77777777" w:rsidR="003F053E" w:rsidRPr="009E0A78" w:rsidRDefault="003F053E" w:rsidP="000E44F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33.</w:t>
      </w:r>
    </w:p>
    <w:p w14:paraId="7DBA5AD9" w14:textId="0E36EB7F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Финансијске извештаје састављају индиректни корисници и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достављају их директном кориснику, у чијој су надлежности, на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проверу и консолидацију.</w:t>
      </w:r>
    </w:p>
    <w:p w14:paraId="3A2B6874" w14:textId="1CF455D4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Финансијске извештаје индиректних корисника консолидује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финансијска служба директног корисника с финансијским извештајем директног корисника и доставља их Tрезору.</w:t>
      </w:r>
    </w:p>
    <w:p w14:paraId="2E52EE54" w14:textId="77777777" w:rsidR="003F053E" w:rsidRPr="009E0A78" w:rsidRDefault="003F053E" w:rsidP="000E44F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34.</w:t>
      </w:r>
    </w:p>
    <w:p w14:paraId="3E8DCB3B" w14:textId="77777777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Финансијске извештаје, у име директног корисника, потписују:</w:t>
      </w:r>
    </w:p>
    <w:p w14:paraId="60BA718B" w14:textId="77777777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– лице одговорно за израду;</w:t>
      </w:r>
    </w:p>
    <w:p w14:paraId="6BA2DCE7" w14:textId="77777777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– лице које је извештај контролисало;</w:t>
      </w:r>
    </w:p>
    <w:p w14:paraId="620169F9" w14:textId="77777777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– руководилац органа.</w:t>
      </w:r>
    </w:p>
    <w:p w14:paraId="6B4B7090" w14:textId="77777777" w:rsidR="003F053E" w:rsidRPr="009E0A78" w:rsidRDefault="003F053E" w:rsidP="000E44F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35.</w:t>
      </w:r>
    </w:p>
    <w:p w14:paraId="10B9FB5D" w14:textId="1ECE65CE" w:rsidR="003F053E" w:rsidRPr="009E0A78" w:rsidRDefault="00642E38" w:rsidP="000E44F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>Трезор</w:t>
      </w:r>
      <w:r w:rsidR="003F053E" w:rsidRPr="009E0A78">
        <w:rPr>
          <w:rFonts w:ascii="Calibri" w:hAnsi="Calibri" w:cs="Calibri"/>
          <w:sz w:val="24"/>
          <w:szCs w:val="24"/>
        </w:rPr>
        <w:t xml:space="preserve"> извештаје директних корисника консолидује,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>искључујући трансакције између директних корисника и између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>директних и индиректних корисника, те сачињава финансијски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 xml:space="preserve">извештај буџета </w:t>
      </w:r>
      <w:bookmarkStart w:id="1" w:name="_Hlk225242191"/>
      <w:r w:rsidR="00EF5C68">
        <w:rPr>
          <w:rFonts w:ascii="Calibri" w:hAnsi="Calibri" w:cs="Calibri"/>
          <w:sz w:val="24"/>
          <w:szCs w:val="24"/>
          <w:lang w:val="sr-Cyrl-BA"/>
        </w:rPr>
        <w:t>општине</w:t>
      </w:r>
      <w:bookmarkEnd w:id="1"/>
      <w:r w:rsidR="00EF5C68">
        <w:rPr>
          <w:rFonts w:ascii="Calibri" w:hAnsi="Calibri" w:cs="Calibri"/>
          <w:sz w:val="24"/>
          <w:szCs w:val="24"/>
          <w:lang w:val="sr-Cyrl-BA"/>
        </w:rPr>
        <w:t xml:space="preserve"> Трговиште</w:t>
      </w:r>
      <w:r w:rsidR="003F053E" w:rsidRPr="009E0A78">
        <w:rPr>
          <w:rFonts w:ascii="Calibri" w:hAnsi="Calibri" w:cs="Calibri"/>
          <w:sz w:val="24"/>
          <w:szCs w:val="24"/>
        </w:rPr>
        <w:t>.</w:t>
      </w:r>
    </w:p>
    <w:p w14:paraId="49ECD93B" w14:textId="77777777" w:rsidR="003F053E" w:rsidRPr="009E0A78" w:rsidRDefault="003F053E" w:rsidP="000E44F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36.</w:t>
      </w:r>
    </w:p>
    <w:p w14:paraId="1E5679FD" w14:textId="77777777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Периодичне финансијске извештаје чине:</w:t>
      </w:r>
    </w:p>
    <w:p w14:paraId="7003D1C3" w14:textId="28179CE9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– извештај о извршењу буџета – Образац ИБ, за период извештавања;</w:t>
      </w:r>
    </w:p>
    <w:p w14:paraId="146C18EB" w14:textId="6F472668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– наративни извештаји директних корисника буџета о извршењу буџета за период извештавања (за шест и деве</w:t>
      </w:r>
      <w:r w:rsidR="00030C7A">
        <w:rPr>
          <w:rFonts w:ascii="Calibri" w:hAnsi="Calibri" w:cs="Calibri"/>
          <w:sz w:val="24"/>
          <w:szCs w:val="24"/>
        </w:rPr>
        <w:t>т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месеци).</w:t>
      </w:r>
    </w:p>
    <w:p w14:paraId="1204A5D9" w14:textId="77777777" w:rsidR="003F053E" w:rsidRPr="009E0A78" w:rsidRDefault="003F053E" w:rsidP="000E44F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37.</w:t>
      </w:r>
    </w:p>
    <w:p w14:paraId="5F9A29E1" w14:textId="00A20C37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lastRenderedPageBreak/>
        <w:t xml:space="preserve">Периодичне финансијске извештаје буџета </w:t>
      </w:r>
      <w:bookmarkStart w:id="2" w:name="_Hlk225242362"/>
      <w:r w:rsidR="00EF5C68">
        <w:rPr>
          <w:rFonts w:ascii="Calibri" w:hAnsi="Calibri" w:cs="Calibri"/>
          <w:sz w:val="24"/>
          <w:szCs w:val="24"/>
          <w:lang w:val="sr-Cyrl-BA"/>
        </w:rPr>
        <w:t>општине</w:t>
      </w:r>
      <w:bookmarkEnd w:id="2"/>
      <w:r w:rsidR="00EF5C68">
        <w:rPr>
          <w:rFonts w:ascii="Calibri" w:hAnsi="Calibri" w:cs="Calibri"/>
          <w:sz w:val="24"/>
          <w:szCs w:val="24"/>
          <w:lang w:val="sr-Cyrl-BA"/>
        </w:rPr>
        <w:t xml:space="preserve"> Трговиште </w:t>
      </w:r>
      <w:r w:rsidRPr="009E0A78">
        <w:rPr>
          <w:rFonts w:ascii="Calibri" w:hAnsi="Calibri" w:cs="Calibri"/>
          <w:sz w:val="24"/>
          <w:szCs w:val="24"/>
        </w:rPr>
        <w:t>потписују:</w:t>
      </w:r>
    </w:p>
    <w:p w14:paraId="5C64379E" w14:textId="7CCF05F7" w:rsidR="003F053E" w:rsidRPr="009E0A78" w:rsidRDefault="003F053E" w:rsidP="003F053E">
      <w:pPr>
        <w:rPr>
          <w:rFonts w:ascii="Calibri" w:hAnsi="Calibri" w:cs="Calibri"/>
          <w:sz w:val="24"/>
          <w:szCs w:val="24"/>
          <w:lang w:val="sr-Cyrl-BA"/>
        </w:rPr>
      </w:pPr>
      <w:r w:rsidRPr="009E0A78">
        <w:rPr>
          <w:rFonts w:ascii="Calibri" w:hAnsi="Calibri" w:cs="Calibri"/>
          <w:sz w:val="24"/>
          <w:szCs w:val="24"/>
        </w:rPr>
        <w:t xml:space="preserve">– </w:t>
      </w:r>
      <w:r w:rsidR="00C90F57" w:rsidRPr="009E0A78">
        <w:rPr>
          <w:rFonts w:ascii="Calibri" w:hAnsi="Calibri" w:cs="Calibri"/>
          <w:sz w:val="24"/>
          <w:szCs w:val="24"/>
          <w:lang w:val="sr-Cyrl-BA"/>
        </w:rPr>
        <w:t>руководиоц Трезора;</w:t>
      </w:r>
    </w:p>
    <w:p w14:paraId="0BB68829" w14:textId="2F2D6D83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– </w:t>
      </w:r>
      <w:r w:rsidR="00C90F57" w:rsidRPr="009E0A78">
        <w:rPr>
          <w:rFonts w:ascii="Calibri" w:hAnsi="Calibri" w:cs="Calibri"/>
          <w:sz w:val="24"/>
          <w:szCs w:val="24"/>
          <w:lang w:val="sr-Cyrl-BA"/>
        </w:rPr>
        <w:t>руководиоц Управе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5F512ECF" w14:textId="2894B3F8" w:rsidR="003F053E" w:rsidRPr="009E0A78" w:rsidRDefault="003F053E" w:rsidP="004E1CEA">
      <w:pPr>
        <w:jc w:val="center"/>
        <w:rPr>
          <w:rFonts w:ascii="Calibri" w:hAnsi="Calibri" w:cs="Calibri"/>
          <w:b/>
          <w:bCs/>
          <w:sz w:val="24"/>
          <w:szCs w:val="24"/>
          <w:lang w:val="sr-Cyrl-BA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t>Завршни рачун буџета и Извештај о извршењу</w:t>
      </w:r>
      <w:r w:rsidR="000E44F5" w:rsidRPr="009E0A7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C90F57" w:rsidRPr="009E0A78">
        <w:rPr>
          <w:rFonts w:ascii="Calibri" w:hAnsi="Calibri" w:cs="Calibri"/>
          <w:b/>
          <w:bCs/>
          <w:sz w:val="24"/>
          <w:szCs w:val="24"/>
          <w:lang w:val="sr-Cyrl-BA"/>
        </w:rPr>
        <w:t>одлуке о буџета</w:t>
      </w:r>
    </w:p>
    <w:p w14:paraId="487DA3A6" w14:textId="77777777" w:rsidR="003F053E" w:rsidRPr="009E0A78" w:rsidRDefault="003F053E" w:rsidP="000E44F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38.</w:t>
      </w:r>
    </w:p>
    <w:p w14:paraId="2FC33E05" w14:textId="6A39E7BF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Завршни рачун буџета </w:t>
      </w:r>
      <w:r w:rsidR="00EF5C68">
        <w:rPr>
          <w:rFonts w:ascii="Calibri" w:hAnsi="Calibri" w:cs="Calibri"/>
          <w:sz w:val="24"/>
          <w:szCs w:val="24"/>
          <w:lang w:val="sr-Cyrl-BA"/>
        </w:rPr>
        <w:t>општине Трговиште</w:t>
      </w:r>
      <w:r w:rsidRPr="009E0A78">
        <w:rPr>
          <w:rFonts w:ascii="Calibri" w:hAnsi="Calibri" w:cs="Calibri"/>
          <w:sz w:val="24"/>
          <w:szCs w:val="24"/>
        </w:rPr>
        <w:t xml:space="preserve"> чине  обрасци дефинисани Законом о буџетском систему и Правилником о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начину припреме, састављања и подношења финансијских извештаја корисника буџетских средстава и корисника средстава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организација обавезног социјалног осигурања.</w:t>
      </w:r>
    </w:p>
    <w:p w14:paraId="702F146A" w14:textId="09080FF1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bookmarkStart w:id="3" w:name="_Hlk226062461"/>
      <w:r w:rsidRPr="009E0A78">
        <w:rPr>
          <w:rFonts w:ascii="Calibri" w:hAnsi="Calibri" w:cs="Calibri"/>
          <w:sz w:val="24"/>
          <w:szCs w:val="24"/>
        </w:rPr>
        <w:t xml:space="preserve">Завршни рачун буџета </w:t>
      </w:r>
      <w:r w:rsidR="004E1CEA" w:rsidRPr="009E0A78">
        <w:rPr>
          <w:rFonts w:ascii="Calibri" w:hAnsi="Calibri" w:cs="Calibri"/>
          <w:sz w:val="24"/>
          <w:szCs w:val="24"/>
          <w:lang w:val="sr-Cyrl-BA"/>
        </w:rPr>
        <w:t>општине</w:t>
      </w:r>
      <w:bookmarkEnd w:id="3"/>
      <w:r w:rsidR="00EF5C68">
        <w:rPr>
          <w:rFonts w:ascii="Calibri" w:hAnsi="Calibri" w:cs="Calibri"/>
          <w:sz w:val="24"/>
          <w:szCs w:val="24"/>
          <w:lang w:val="sr-Cyrl-BA"/>
        </w:rPr>
        <w:t xml:space="preserve"> Трговиште </w:t>
      </w:r>
      <w:r w:rsidRPr="009E0A78">
        <w:rPr>
          <w:rFonts w:ascii="Calibri" w:hAnsi="Calibri" w:cs="Calibri"/>
          <w:sz w:val="24"/>
          <w:szCs w:val="24"/>
        </w:rPr>
        <w:t>чине:</w:t>
      </w:r>
    </w:p>
    <w:p w14:paraId="28FA97F8" w14:textId="5A5E00C5" w:rsidR="003818BF" w:rsidRPr="009E0A78" w:rsidRDefault="003818BF" w:rsidP="003818BF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  <w:lang w:val="sr-Cyrl-BA"/>
        </w:rPr>
        <w:t>И</w:t>
      </w:r>
      <w:r w:rsidRPr="009E0A78">
        <w:rPr>
          <w:rFonts w:ascii="Calibri" w:hAnsi="Calibri" w:cs="Calibri"/>
          <w:sz w:val="24"/>
          <w:szCs w:val="24"/>
        </w:rPr>
        <w:t>звештај о новчаним токовима – Образац НТ</w:t>
      </w:r>
      <w:r w:rsidRPr="009E0A78">
        <w:rPr>
          <w:rFonts w:ascii="Calibri" w:hAnsi="Calibri" w:cs="Calibri"/>
          <w:sz w:val="24"/>
          <w:szCs w:val="24"/>
          <w:lang w:val="sr-Cyrl-BA"/>
        </w:rPr>
        <w:t>;</w:t>
      </w:r>
    </w:p>
    <w:p w14:paraId="452A14D0" w14:textId="1F5FF3D3" w:rsidR="003818BF" w:rsidRPr="009E0A78" w:rsidRDefault="003818BF" w:rsidP="003818BF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  <w:lang w:val="sr-Cyrl-BA"/>
        </w:rPr>
        <w:t>И</w:t>
      </w:r>
      <w:r w:rsidRPr="009E0A78">
        <w:rPr>
          <w:rFonts w:ascii="Calibri" w:hAnsi="Calibri" w:cs="Calibri"/>
          <w:sz w:val="24"/>
          <w:szCs w:val="24"/>
        </w:rPr>
        <w:t>звештај о извршењу буџета – Образац ИБ;</w:t>
      </w:r>
    </w:p>
    <w:p w14:paraId="592F151A" w14:textId="552B2C1D" w:rsidR="003F053E" w:rsidRPr="009E0A78" w:rsidRDefault="003818BF" w:rsidP="003818BF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  <w:lang w:val="sr-Cyrl-BA"/>
        </w:rPr>
        <w:t>Б</w:t>
      </w:r>
      <w:r w:rsidR="003F053E" w:rsidRPr="009E0A78">
        <w:rPr>
          <w:rFonts w:ascii="Calibri" w:hAnsi="Calibri" w:cs="Calibri"/>
          <w:sz w:val="24"/>
          <w:szCs w:val="24"/>
        </w:rPr>
        <w:t>иланс стања – Образац БС, као део напомена;</w:t>
      </w:r>
    </w:p>
    <w:p w14:paraId="7E49642D" w14:textId="42F6E5EA" w:rsidR="003F053E" w:rsidRPr="009E0A78" w:rsidRDefault="003F053E" w:rsidP="003818BF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 </w:t>
      </w:r>
      <w:r w:rsidR="003818BF" w:rsidRPr="009E0A78">
        <w:rPr>
          <w:rFonts w:ascii="Calibri" w:hAnsi="Calibri" w:cs="Calibri"/>
          <w:sz w:val="24"/>
          <w:szCs w:val="24"/>
          <w:lang w:val="sr-Cyrl-BA"/>
        </w:rPr>
        <w:t>Б</w:t>
      </w:r>
      <w:r w:rsidRPr="009E0A78">
        <w:rPr>
          <w:rFonts w:ascii="Calibri" w:hAnsi="Calibri" w:cs="Calibri"/>
          <w:sz w:val="24"/>
          <w:szCs w:val="24"/>
        </w:rPr>
        <w:t>иланс прихода и расхода – Образац ПР, као део напомена;</w:t>
      </w:r>
    </w:p>
    <w:p w14:paraId="534B8DA7" w14:textId="5AA8E1B9" w:rsidR="003F053E" w:rsidRPr="009E0A78" w:rsidRDefault="003818BF" w:rsidP="000E44F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  <w:lang w:val="sr-Cyrl-BA"/>
        </w:rPr>
        <w:t xml:space="preserve"> Р</w:t>
      </w:r>
      <w:r w:rsidRPr="009E0A78">
        <w:rPr>
          <w:rFonts w:ascii="Calibri" w:hAnsi="Calibri" w:cs="Calibri"/>
          <w:sz w:val="24"/>
          <w:szCs w:val="24"/>
        </w:rPr>
        <w:t>ачуноводствене политике;</w:t>
      </w:r>
    </w:p>
    <w:p w14:paraId="1BE856CB" w14:textId="169042D6" w:rsidR="003818BF" w:rsidRPr="009E0A78" w:rsidRDefault="003818BF" w:rsidP="000E44F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  <w:lang w:val="sr-Cyrl-BA"/>
        </w:rPr>
        <w:t xml:space="preserve"> Напомене са објашњењима;</w:t>
      </w:r>
    </w:p>
    <w:p w14:paraId="3760C537" w14:textId="55D9D607" w:rsidR="003818BF" w:rsidRPr="009E0A78" w:rsidRDefault="003818BF" w:rsidP="000E44F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  <w:lang w:val="sr-Cyrl-BA"/>
        </w:rPr>
        <w:t>Образложења уз годишњи извештај о извршењу буџета;</w:t>
      </w:r>
    </w:p>
    <w:p w14:paraId="20F4B6AB" w14:textId="6CD13432" w:rsidR="003818BF" w:rsidRPr="009E0A78" w:rsidRDefault="003818BF" w:rsidP="000E44F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  <w:lang w:val="sr-Cyrl-BA"/>
        </w:rPr>
        <w:t>Извештај екстерне ревизије.</w:t>
      </w:r>
    </w:p>
    <w:p w14:paraId="30CC58ED" w14:textId="1FD12DC8" w:rsidR="003818BF" w:rsidRPr="009E0A78" w:rsidRDefault="003818BF" w:rsidP="003818BF">
      <w:pPr>
        <w:pStyle w:val="ListParagraph"/>
        <w:jc w:val="center"/>
        <w:rPr>
          <w:rFonts w:ascii="Calibri" w:hAnsi="Calibri" w:cs="Calibri"/>
          <w:sz w:val="24"/>
          <w:szCs w:val="24"/>
          <w:lang w:val="sr-Cyrl-BA"/>
        </w:rPr>
      </w:pPr>
      <w:r w:rsidRPr="009E0A78">
        <w:rPr>
          <w:rFonts w:ascii="Calibri" w:hAnsi="Calibri" w:cs="Calibri"/>
          <w:sz w:val="24"/>
          <w:szCs w:val="24"/>
          <w:lang w:val="sr-Cyrl-BA"/>
        </w:rPr>
        <w:t xml:space="preserve">Члан </w:t>
      </w:r>
      <w:r w:rsidR="00642E38">
        <w:rPr>
          <w:rFonts w:ascii="Calibri" w:hAnsi="Calibri" w:cs="Calibri"/>
          <w:sz w:val="24"/>
          <w:szCs w:val="24"/>
          <w:lang w:val="sr-Cyrl-BA"/>
        </w:rPr>
        <w:t>39.</w:t>
      </w:r>
    </w:p>
    <w:p w14:paraId="0502F074" w14:textId="3C05F6B2" w:rsidR="003818BF" w:rsidRPr="009E0A78" w:rsidRDefault="003818BF" w:rsidP="003818BF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Напомене са објашњењима</w:t>
      </w:r>
      <w:r w:rsidRPr="009E0A78">
        <w:rPr>
          <w:rFonts w:ascii="Calibri" w:hAnsi="Calibri" w:cs="Calibri"/>
          <w:sz w:val="24"/>
          <w:szCs w:val="24"/>
          <w:lang w:val="sr-Cyrl-BA"/>
        </w:rPr>
        <w:t xml:space="preserve">  </w:t>
      </w:r>
      <w:r w:rsidRPr="009E0A78">
        <w:rPr>
          <w:rFonts w:ascii="Calibri" w:hAnsi="Calibri" w:cs="Calibri"/>
          <w:sz w:val="24"/>
          <w:szCs w:val="24"/>
        </w:rPr>
        <w:t>садрже следеће:</w:t>
      </w:r>
    </w:p>
    <w:p w14:paraId="5CCF356E" w14:textId="77777777" w:rsidR="003818BF" w:rsidRPr="009E0A78" w:rsidRDefault="003818BF" w:rsidP="003818BF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1. опште информације о подносиоцу извештаја;</w:t>
      </w:r>
    </w:p>
    <w:p w14:paraId="1441AC02" w14:textId="77777777" w:rsidR="003818BF" w:rsidRPr="009E0A78" w:rsidRDefault="003818BF" w:rsidP="003818BF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2. рачуноводствену основу која је коришћена за састављање извештаја о новчаним токовима и основу која је</w:t>
      </w:r>
      <w:r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коришћена за састављање извештаја о извршењу буџета;</w:t>
      </w:r>
    </w:p>
    <w:p w14:paraId="3670838C" w14:textId="77777777" w:rsidR="003818BF" w:rsidRPr="009E0A78" w:rsidRDefault="003818BF" w:rsidP="003818BF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3. информације о стању готовине и готовинских еквивалената на почетку и на крају</w:t>
      </w:r>
      <w:r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извештајног периода;</w:t>
      </w:r>
    </w:p>
    <w:p w14:paraId="15735BE4" w14:textId="77777777" w:rsidR="003818BF" w:rsidRPr="009E0A78" w:rsidRDefault="003818BF" w:rsidP="003818BF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4. датум одобравања финансијских извештаја за објављивање;</w:t>
      </w:r>
    </w:p>
    <w:p w14:paraId="597AFC7C" w14:textId="3D07BB8F" w:rsidR="003818BF" w:rsidRPr="009E0A78" w:rsidRDefault="003818BF" w:rsidP="003818BF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5. информације о готовини која се налази на рачунима подносилаца извештаја, али није расположива за коришћење</w:t>
      </w:r>
      <w:r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или подлеже ограничењима за коришћење, као и информације о неискоришћеним позајмицама;</w:t>
      </w:r>
    </w:p>
    <w:p w14:paraId="5E351350" w14:textId="77777777" w:rsidR="003818BF" w:rsidRPr="009E0A78" w:rsidRDefault="003818BF" w:rsidP="003818BF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6. биланс стања – Образац БС;</w:t>
      </w:r>
    </w:p>
    <w:p w14:paraId="3532BDFA" w14:textId="77777777" w:rsidR="003818BF" w:rsidRPr="009E0A78" w:rsidRDefault="003818BF" w:rsidP="003818BF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7. биланс прихода и расхода – Образац ПР;</w:t>
      </w:r>
    </w:p>
    <w:p w14:paraId="76AEF875" w14:textId="77777777" w:rsidR="003818BF" w:rsidRPr="009E0A78" w:rsidRDefault="003818BF" w:rsidP="003818BF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8. усклађивање прихода и примања и расхода и издатака из</w:t>
      </w:r>
      <w:r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извештаја о извршењу буџета – Образац ИБ и прилива и</w:t>
      </w:r>
      <w:r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одлива из извештаја о новчаним токовима – Образац НТ;</w:t>
      </w:r>
    </w:p>
    <w:p w14:paraId="317E9C23" w14:textId="77777777" w:rsidR="003818BF" w:rsidRPr="009E0A78" w:rsidRDefault="003818BF" w:rsidP="003818BF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lastRenderedPageBreak/>
        <w:t>9. додатне информације које нису приказане у финансијским извештајима, али су неопходне за фер презентацију</w:t>
      </w:r>
      <w:r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прилива и одлива готовине и салда готовине.</w:t>
      </w:r>
    </w:p>
    <w:p w14:paraId="42B73C1F" w14:textId="5433FC86" w:rsidR="003818BF" w:rsidRPr="009E0A78" w:rsidRDefault="003818BF" w:rsidP="003818BF">
      <w:pPr>
        <w:pStyle w:val="ListParagraph"/>
        <w:jc w:val="center"/>
        <w:rPr>
          <w:rFonts w:ascii="Calibri" w:hAnsi="Calibri" w:cs="Calibri"/>
          <w:sz w:val="24"/>
          <w:szCs w:val="24"/>
          <w:lang w:val="sr-Cyrl-BA"/>
        </w:rPr>
      </w:pPr>
      <w:r w:rsidRPr="009E0A78">
        <w:rPr>
          <w:rFonts w:ascii="Calibri" w:hAnsi="Calibri" w:cs="Calibri"/>
          <w:sz w:val="24"/>
          <w:szCs w:val="24"/>
          <w:lang w:val="sr-Cyrl-BA"/>
        </w:rPr>
        <w:t xml:space="preserve">Члан </w:t>
      </w:r>
      <w:r w:rsidR="00642E38">
        <w:rPr>
          <w:rFonts w:ascii="Calibri" w:hAnsi="Calibri" w:cs="Calibri"/>
          <w:sz w:val="24"/>
          <w:szCs w:val="24"/>
          <w:lang w:val="sr-Cyrl-BA"/>
        </w:rPr>
        <w:t>40.</w:t>
      </w:r>
    </w:p>
    <w:p w14:paraId="7CD71821" w14:textId="0EABDABD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 </w:t>
      </w:r>
      <w:r w:rsidR="003818BF" w:rsidRPr="009E0A78">
        <w:rPr>
          <w:rFonts w:ascii="Calibri" w:hAnsi="Calibri" w:cs="Calibri"/>
          <w:sz w:val="24"/>
          <w:szCs w:val="24"/>
          <w:lang w:val="sr-Cyrl-BA"/>
        </w:rPr>
        <w:t>О</w:t>
      </w:r>
      <w:r w:rsidRPr="009E0A78">
        <w:rPr>
          <w:rFonts w:ascii="Calibri" w:hAnsi="Calibri" w:cs="Calibri"/>
          <w:sz w:val="24"/>
          <w:szCs w:val="24"/>
        </w:rPr>
        <w:t>бразложења уз годишњи извештај о извршењу буџета</w:t>
      </w:r>
      <w:bookmarkStart w:id="4" w:name="_Hlk225243509"/>
      <w:r w:rsidR="00674F5D" w:rsidRPr="009E0A78">
        <w:rPr>
          <w:rFonts w:ascii="Calibri" w:hAnsi="Calibri" w:cs="Calibri"/>
          <w:sz w:val="24"/>
          <w:szCs w:val="24"/>
          <w:lang w:val="sr-Cyrl-BA"/>
        </w:rPr>
        <w:t xml:space="preserve"> садрже следеће</w:t>
      </w:r>
      <w:r w:rsidRPr="009E0A78">
        <w:rPr>
          <w:rFonts w:ascii="Calibri" w:hAnsi="Calibri" w:cs="Calibri"/>
          <w:sz w:val="24"/>
          <w:szCs w:val="24"/>
        </w:rPr>
        <w:t>:</w:t>
      </w:r>
    </w:p>
    <w:bookmarkEnd w:id="4"/>
    <w:p w14:paraId="50A10214" w14:textId="72C6AA65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1. образложење одступања између одобрених средстава и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извршења;</w:t>
      </w:r>
    </w:p>
    <w:p w14:paraId="767CD280" w14:textId="3E16D7CA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2. извештај о коришћењу средстава из текуће и сталне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буџетске резерве;</w:t>
      </w:r>
    </w:p>
    <w:p w14:paraId="1A0ABF51" w14:textId="77777777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3. извештај о гаранцијама датим у току фискалне године;</w:t>
      </w:r>
    </w:p>
    <w:p w14:paraId="20E3AB5B" w14:textId="1F5F7E25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4. извештај о примљеним донацијама и задужењу на домаћем и страном тржишту новца и капитала и извршеним отплатама дугова;</w:t>
      </w:r>
    </w:p>
    <w:p w14:paraId="6D6C95C3" w14:textId="31600E37" w:rsidR="003F053E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5. извештај о реализацији укупних средстава буџета по корисницима, програмима, пројектима, функцијама, економским класификацијама и изворима, који се односе на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 xml:space="preserve">ниво буџета </w:t>
      </w:r>
      <w:r w:rsidR="005875FF">
        <w:rPr>
          <w:rFonts w:ascii="Calibri" w:hAnsi="Calibri" w:cs="Calibri"/>
          <w:sz w:val="24"/>
          <w:szCs w:val="24"/>
          <w:lang w:val="sr-Cyrl-BA"/>
        </w:rPr>
        <w:t>општине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3AE3A283" w14:textId="77777777" w:rsidR="003F053E" w:rsidRPr="009E0A78" w:rsidRDefault="003F053E" w:rsidP="000E44F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t>Обелодањивање у напоменама</w:t>
      </w:r>
    </w:p>
    <w:p w14:paraId="49DE4F96" w14:textId="2C581132" w:rsidR="003F053E" w:rsidRPr="009E0A78" w:rsidRDefault="003F053E" w:rsidP="000E44F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Члан </w:t>
      </w:r>
      <w:r w:rsidR="0026778D">
        <w:rPr>
          <w:rFonts w:ascii="Calibri" w:hAnsi="Calibri" w:cs="Calibri"/>
          <w:sz w:val="24"/>
          <w:szCs w:val="24"/>
          <w:lang w:val="sr-Cyrl-BA"/>
        </w:rPr>
        <w:t>4</w:t>
      </w:r>
      <w:r w:rsidR="006235C0">
        <w:rPr>
          <w:rFonts w:ascii="Calibri" w:hAnsi="Calibri" w:cs="Calibri"/>
          <w:sz w:val="24"/>
          <w:szCs w:val="24"/>
          <w:lang w:val="sr-Cyrl-BA"/>
        </w:rPr>
        <w:t>1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709FF8B8" w14:textId="77777777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Напомене уз финансијске извештаје треба да:</w:t>
      </w:r>
    </w:p>
    <w:p w14:paraId="64CFDB07" w14:textId="08453F60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– презентују информације и основу за припрему финансијских извештаја и специфичне рачуноводствене политике, одабране и примењене на значајне трансакције и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остале догађаје;</w:t>
      </w:r>
    </w:p>
    <w:p w14:paraId="5C498D47" w14:textId="24EE1A28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– пружају додатне информације које нису приказане у финансијским извештајима, али су неопходне за фер презентацију прилива и одлива готовине и салда.</w:t>
      </w:r>
    </w:p>
    <w:p w14:paraId="68A66466" w14:textId="6992A26B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Напомене из става 1. овог члана приказују се на систематски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начин.</w:t>
      </w:r>
    </w:p>
    <w:p w14:paraId="61414C8B" w14:textId="2653B926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Свака ставка у извештају о приливима и одливима готовине и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осталим финансијским извештајима упућује на одговарајуће информације у напоменама.</w:t>
      </w:r>
    </w:p>
    <w:p w14:paraId="21226383" w14:textId="7625C33B" w:rsidR="003F053E" w:rsidRPr="009E0A78" w:rsidRDefault="003F053E" w:rsidP="000E44F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4</w:t>
      </w:r>
      <w:r w:rsidR="006235C0">
        <w:rPr>
          <w:rFonts w:ascii="Calibri" w:hAnsi="Calibri" w:cs="Calibri"/>
          <w:sz w:val="24"/>
          <w:szCs w:val="24"/>
          <w:lang w:val="sr-Cyrl-BA"/>
        </w:rPr>
        <w:t>2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66F72368" w14:textId="35B10ED5" w:rsidR="003F053E" w:rsidRPr="009E0A78" w:rsidRDefault="003F053E" w:rsidP="00674F5D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 </w:t>
      </w:r>
      <w:r w:rsidR="00985577">
        <w:rPr>
          <w:rFonts w:ascii="Calibri" w:hAnsi="Calibri" w:cs="Calibri"/>
          <w:sz w:val="24"/>
          <w:szCs w:val="24"/>
          <w:lang w:val="sr-Cyrl-BA"/>
        </w:rPr>
        <w:t>У</w:t>
      </w:r>
      <w:r w:rsidRPr="009E0A78">
        <w:rPr>
          <w:rFonts w:ascii="Calibri" w:hAnsi="Calibri" w:cs="Calibri"/>
          <w:sz w:val="24"/>
          <w:szCs w:val="24"/>
        </w:rPr>
        <w:t xml:space="preserve"> напоменама уз финансијске извештаје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985577" w:rsidRPr="009E0A78">
        <w:rPr>
          <w:rFonts w:ascii="Calibri" w:hAnsi="Calibri" w:cs="Calibri"/>
          <w:sz w:val="24"/>
          <w:szCs w:val="24"/>
        </w:rPr>
        <w:t xml:space="preserve">обелодањује </w:t>
      </w:r>
      <w:r w:rsidR="00985577">
        <w:rPr>
          <w:rFonts w:ascii="Calibri" w:hAnsi="Calibri" w:cs="Calibri"/>
          <w:sz w:val="24"/>
          <w:szCs w:val="24"/>
          <w:lang w:val="sr-Cyrl-BA"/>
        </w:rPr>
        <w:t xml:space="preserve">се </w:t>
      </w:r>
      <w:r w:rsidRPr="009E0A78">
        <w:rPr>
          <w:rFonts w:ascii="Calibri" w:hAnsi="Calibri" w:cs="Calibri"/>
          <w:sz w:val="24"/>
          <w:szCs w:val="24"/>
        </w:rPr>
        <w:t>(уколико то није обелодањено у информацијама објављеним у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финансијским извештајима):</w:t>
      </w:r>
    </w:p>
    <w:p w14:paraId="1B5DBF30" w14:textId="389BF68D" w:rsidR="003F053E" w:rsidRPr="009E0A78" w:rsidRDefault="003F053E" w:rsidP="00674F5D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1. седиште, законски облик и правни систем у којем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послује;</w:t>
      </w:r>
    </w:p>
    <w:p w14:paraId="767C5E8A" w14:textId="77777777" w:rsidR="003F053E" w:rsidRPr="009E0A78" w:rsidRDefault="003F053E" w:rsidP="00674F5D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2. опис природе послова и главних активности;</w:t>
      </w:r>
    </w:p>
    <w:p w14:paraId="1C43C6A0" w14:textId="77777777" w:rsidR="003F053E" w:rsidRPr="009E0A78" w:rsidRDefault="003F053E" w:rsidP="00674F5D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3. релевантне законе који регулишу пословање;</w:t>
      </w:r>
    </w:p>
    <w:p w14:paraId="1BFDB087" w14:textId="206886D6" w:rsidR="003F053E" w:rsidRPr="009E0A78" w:rsidRDefault="003F053E" w:rsidP="00674F5D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4. називе значајних корисника или државних сектора, који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су презентовани у финансијским извештајима, као и промене у значајним корисницима или секторима, који чине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извештајни ентитет и били су презентовани у финансијским извештајима за претходне периоде.</w:t>
      </w:r>
    </w:p>
    <w:p w14:paraId="6E69E8C8" w14:textId="4DBEA173" w:rsidR="003F053E" w:rsidRPr="009E0A78" w:rsidRDefault="003F053E" w:rsidP="000E44F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lastRenderedPageBreak/>
        <w:t>Члан 4</w:t>
      </w:r>
      <w:r w:rsidR="006235C0">
        <w:rPr>
          <w:rFonts w:ascii="Calibri" w:hAnsi="Calibri" w:cs="Calibri"/>
          <w:sz w:val="24"/>
          <w:szCs w:val="24"/>
          <w:lang w:val="sr-Cyrl-BA"/>
        </w:rPr>
        <w:t>3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62C70797" w14:textId="43B2A98B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 </w:t>
      </w:r>
      <w:r w:rsidR="00985577">
        <w:rPr>
          <w:rFonts w:ascii="Calibri" w:hAnsi="Calibri" w:cs="Calibri"/>
          <w:sz w:val="24"/>
          <w:szCs w:val="24"/>
          <w:lang w:val="sr-Cyrl-BA"/>
        </w:rPr>
        <w:t>О</w:t>
      </w:r>
      <w:r w:rsidRPr="009E0A78">
        <w:rPr>
          <w:rFonts w:ascii="Calibri" w:hAnsi="Calibri" w:cs="Calibri"/>
          <w:sz w:val="24"/>
          <w:szCs w:val="24"/>
        </w:rPr>
        <w:t xml:space="preserve">белодањује </w:t>
      </w:r>
      <w:r w:rsidR="00985577">
        <w:rPr>
          <w:rFonts w:ascii="Calibri" w:hAnsi="Calibri" w:cs="Calibri"/>
          <w:sz w:val="24"/>
          <w:szCs w:val="24"/>
          <w:lang w:val="sr-Cyrl-BA"/>
        </w:rPr>
        <w:t xml:space="preserve"> се </w:t>
      </w:r>
      <w:r w:rsidRPr="009E0A78">
        <w:rPr>
          <w:rFonts w:ascii="Calibri" w:hAnsi="Calibri" w:cs="Calibri"/>
          <w:sz w:val="24"/>
          <w:szCs w:val="24"/>
        </w:rPr>
        <w:t>рачуноводствен</w:t>
      </w:r>
      <w:r w:rsidR="00985577">
        <w:rPr>
          <w:rFonts w:ascii="Calibri" w:hAnsi="Calibri" w:cs="Calibri"/>
          <w:sz w:val="24"/>
          <w:szCs w:val="24"/>
          <w:lang w:val="sr-Cyrl-BA"/>
        </w:rPr>
        <w:t>а</w:t>
      </w:r>
      <w:r w:rsidRPr="009E0A78">
        <w:rPr>
          <w:rFonts w:ascii="Calibri" w:hAnsi="Calibri" w:cs="Calibri"/>
          <w:sz w:val="24"/>
          <w:szCs w:val="24"/>
        </w:rPr>
        <w:t xml:space="preserve"> основ</w:t>
      </w:r>
      <w:r w:rsidR="00985577">
        <w:rPr>
          <w:rFonts w:ascii="Calibri" w:hAnsi="Calibri" w:cs="Calibri"/>
          <w:sz w:val="24"/>
          <w:szCs w:val="24"/>
          <w:lang w:val="sr-Cyrl-BA"/>
        </w:rPr>
        <w:t>а</w:t>
      </w:r>
      <w:r w:rsidRPr="009E0A78">
        <w:rPr>
          <w:rFonts w:ascii="Calibri" w:hAnsi="Calibri" w:cs="Calibri"/>
          <w:sz w:val="24"/>
          <w:szCs w:val="24"/>
        </w:rPr>
        <w:t xml:space="preserve"> која је коришћена за састављање извештаја о новчаним токовима, као и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буџетск</w:t>
      </w:r>
      <w:r w:rsidR="00985577">
        <w:rPr>
          <w:rFonts w:ascii="Calibri" w:hAnsi="Calibri" w:cs="Calibri"/>
          <w:sz w:val="24"/>
          <w:szCs w:val="24"/>
          <w:lang w:val="sr-Cyrl-BA"/>
        </w:rPr>
        <w:t>а</w:t>
      </w:r>
      <w:r w:rsidRPr="009E0A78">
        <w:rPr>
          <w:rFonts w:ascii="Calibri" w:hAnsi="Calibri" w:cs="Calibri"/>
          <w:sz w:val="24"/>
          <w:szCs w:val="24"/>
        </w:rPr>
        <w:t xml:space="preserve"> основ</w:t>
      </w:r>
      <w:r w:rsidR="00985577">
        <w:rPr>
          <w:rFonts w:ascii="Calibri" w:hAnsi="Calibri" w:cs="Calibri"/>
          <w:sz w:val="24"/>
          <w:szCs w:val="24"/>
          <w:lang w:val="sr-Cyrl-BA"/>
        </w:rPr>
        <w:t>а</w:t>
      </w:r>
      <w:r w:rsidRPr="009E0A78">
        <w:rPr>
          <w:rFonts w:ascii="Calibri" w:hAnsi="Calibri" w:cs="Calibri"/>
          <w:sz w:val="24"/>
          <w:szCs w:val="24"/>
        </w:rPr>
        <w:t xml:space="preserve"> која је коришћена за састављање извештаја о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извршењу буџета.</w:t>
      </w:r>
    </w:p>
    <w:p w14:paraId="087B2A6A" w14:textId="536EA0EC" w:rsidR="003F053E" w:rsidRPr="009E0A78" w:rsidRDefault="003F053E" w:rsidP="000E44F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4</w:t>
      </w:r>
      <w:r w:rsidR="006235C0">
        <w:rPr>
          <w:rFonts w:ascii="Calibri" w:hAnsi="Calibri" w:cs="Calibri"/>
          <w:sz w:val="24"/>
          <w:szCs w:val="24"/>
          <w:lang w:val="sr-Cyrl-BA"/>
        </w:rPr>
        <w:t>4</w:t>
      </w:r>
      <w:r w:rsidR="00985577">
        <w:rPr>
          <w:rFonts w:ascii="Calibri" w:hAnsi="Calibri" w:cs="Calibri"/>
          <w:sz w:val="24"/>
          <w:szCs w:val="24"/>
          <w:lang w:val="sr-Cyrl-BA"/>
        </w:rPr>
        <w:t>.</w:t>
      </w:r>
    </w:p>
    <w:p w14:paraId="1E351E0F" w14:textId="6342842D" w:rsidR="003F053E" w:rsidRPr="009E0A78" w:rsidRDefault="00985577" w:rsidP="000E44F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>О</w:t>
      </w:r>
      <w:r w:rsidR="003F053E" w:rsidRPr="009E0A78">
        <w:rPr>
          <w:rFonts w:ascii="Calibri" w:hAnsi="Calibri" w:cs="Calibri"/>
          <w:sz w:val="24"/>
          <w:szCs w:val="24"/>
        </w:rPr>
        <w:t xml:space="preserve">белодањује </w:t>
      </w:r>
      <w:r>
        <w:rPr>
          <w:rFonts w:ascii="Calibri" w:hAnsi="Calibri" w:cs="Calibri"/>
          <w:sz w:val="24"/>
          <w:szCs w:val="24"/>
          <w:lang w:val="sr-Cyrl-BA"/>
        </w:rPr>
        <w:t xml:space="preserve"> се </w:t>
      </w:r>
      <w:r w:rsidR="003F053E" w:rsidRPr="009E0A78">
        <w:rPr>
          <w:rFonts w:ascii="Calibri" w:hAnsi="Calibri" w:cs="Calibri"/>
          <w:sz w:val="24"/>
          <w:szCs w:val="24"/>
        </w:rPr>
        <w:t>стање готовине на почетку и на крају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>извештајног периода, појединачно по синтетичким контима:</w:t>
      </w:r>
    </w:p>
    <w:p w14:paraId="6CFB1A59" w14:textId="33CF1043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121100 – Жиро и текући рачуни, 121200 – Издвојена новчана средства и акредитиви, 121300 – Благајна, 121400 – Девизни рачун,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121500 – Девизни акредитиви, 121600 – Девизна благајна, 121700 –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Остала новчана средства, 123910 – Краткорочна орочена динарска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средства и 123920 – Краткорочна орочена девизна средства.</w:t>
      </w:r>
    </w:p>
    <w:p w14:paraId="320FECB6" w14:textId="52DFAE8F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Готовински еквиваленти обелодањују се по врстама еквивалената: чекови и остале хартије од вредности.</w:t>
      </w:r>
    </w:p>
    <w:p w14:paraId="27F8DDE8" w14:textId="33114576" w:rsidR="003F053E" w:rsidRPr="009E0A78" w:rsidRDefault="003F053E" w:rsidP="000E44F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4</w:t>
      </w:r>
      <w:r w:rsidR="006235C0">
        <w:rPr>
          <w:rFonts w:ascii="Calibri" w:hAnsi="Calibri" w:cs="Calibri"/>
          <w:sz w:val="24"/>
          <w:szCs w:val="24"/>
          <w:lang w:val="sr-Cyrl-BA"/>
        </w:rPr>
        <w:t>5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269014A9" w14:textId="78B9A710" w:rsidR="003F053E" w:rsidRPr="009E0A78" w:rsidRDefault="00985577" w:rsidP="000E44F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>О</w:t>
      </w:r>
      <w:r w:rsidR="003F053E" w:rsidRPr="009E0A78">
        <w:rPr>
          <w:rFonts w:ascii="Calibri" w:hAnsi="Calibri" w:cs="Calibri"/>
          <w:sz w:val="24"/>
          <w:szCs w:val="24"/>
        </w:rPr>
        <w:t xml:space="preserve">белодањује </w:t>
      </w:r>
      <w:r>
        <w:rPr>
          <w:rFonts w:ascii="Calibri" w:hAnsi="Calibri" w:cs="Calibri"/>
          <w:sz w:val="24"/>
          <w:szCs w:val="24"/>
          <w:lang w:val="sr-Cyrl-BA"/>
        </w:rPr>
        <w:t xml:space="preserve">се </w:t>
      </w:r>
      <w:r w:rsidR="003F053E" w:rsidRPr="009E0A78">
        <w:rPr>
          <w:rFonts w:ascii="Calibri" w:hAnsi="Calibri" w:cs="Calibri"/>
          <w:sz w:val="24"/>
          <w:szCs w:val="24"/>
        </w:rPr>
        <w:t>датум када су финансијски извештаји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>одобрени за објављивање, као и то које је лице/тело дало то одобрење.</w:t>
      </w:r>
    </w:p>
    <w:p w14:paraId="483C1730" w14:textId="12A05892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Такође, обелодањује </w:t>
      </w:r>
      <w:r w:rsidR="00985577">
        <w:rPr>
          <w:rFonts w:ascii="Calibri" w:hAnsi="Calibri" w:cs="Calibri"/>
          <w:sz w:val="24"/>
          <w:szCs w:val="24"/>
          <w:lang w:val="sr-Cyrl-BA"/>
        </w:rPr>
        <w:t xml:space="preserve">се </w:t>
      </w:r>
      <w:r w:rsidRPr="009E0A78">
        <w:rPr>
          <w:rFonts w:ascii="Calibri" w:hAnsi="Calibri" w:cs="Calibri"/>
          <w:sz w:val="24"/>
          <w:szCs w:val="24"/>
        </w:rPr>
        <w:t>информациј</w:t>
      </w:r>
      <w:r w:rsidR="00985577">
        <w:rPr>
          <w:rFonts w:ascii="Calibri" w:hAnsi="Calibri" w:cs="Calibri"/>
          <w:sz w:val="24"/>
          <w:szCs w:val="24"/>
          <w:lang w:val="sr-Cyrl-BA"/>
        </w:rPr>
        <w:t>а</w:t>
      </w:r>
      <w:r w:rsidRPr="009E0A78">
        <w:rPr>
          <w:rFonts w:ascii="Calibri" w:hAnsi="Calibri" w:cs="Calibri"/>
          <w:sz w:val="24"/>
          <w:szCs w:val="24"/>
        </w:rPr>
        <w:t xml:space="preserve"> да </w:t>
      </w:r>
      <w:r w:rsidR="00674F5D" w:rsidRPr="009E0A78">
        <w:rPr>
          <w:rFonts w:ascii="Calibri" w:hAnsi="Calibri" w:cs="Calibri"/>
          <w:sz w:val="24"/>
          <w:szCs w:val="24"/>
          <w:lang w:val="sr-Cyrl-BA"/>
        </w:rPr>
        <w:t>директни кориснк</w:t>
      </w:r>
      <w:r w:rsidRPr="009E0A78">
        <w:rPr>
          <w:rFonts w:ascii="Calibri" w:hAnsi="Calibri" w:cs="Calibri"/>
          <w:sz w:val="24"/>
          <w:szCs w:val="24"/>
        </w:rPr>
        <w:t xml:space="preserve"> има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овлашћење да исправи финансијске извештаје након њиховог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објављивања.</w:t>
      </w:r>
    </w:p>
    <w:p w14:paraId="44526F01" w14:textId="50123062" w:rsidR="003F053E" w:rsidRPr="009E0A78" w:rsidRDefault="003F053E" w:rsidP="000E44F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4</w:t>
      </w:r>
      <w:r w:rsidR="006235C0">
        <w:rPr>
          <w:rFonts w:ascii="Calibri" w:hAnsi="Calibri" w:cs="Calibri"/>
          <w:sz w:val="24"/>
          <w:szCs w:val="24"/>
          <w:lang w:val="sr-Cyrl-BA"/>
        </w:rPr>
        <w:t>6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310C05F3" w14:textId="4E6EE271" w:rsidR="003F053E" w:rsidRPr="009E0A78" w:rsidRDefault="00985577" w:rsidP="000E44F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>У</w:t>
      </w:r>
      <w:r w:rsidR="003F053E" w:rsidRPr="009E0A78">
        <w:rPr>
          <w:rFonts w:ascii="Calibri" w:hAnsi="Calibri" w:cs="Calibri"/>
          <w:sz w:val="24"/>
          <w:szCs w:val="24"/>
        </w:rPr>
        <w:t xml:space="preserve"> напоменама уз финансијске извештаје (с коментаром) обелодањује </w:t>
      </w:r>
      <w:r>
        <w:rPr>
          <w:rFonts w:ascii="Calibri" w:hAnsi="Calibri" w:cs="Calibri"/>
          <w:sz w:val="24"/>
          <w:szCs w:val="24"/>
          <w:lang w:val="sr-Cyrl-BA"/>
        </w:rPr>
        <w:t xml:space="preserve">се </w:t>
      </w:r>
      <w:r w:rsidR="003F053E" w:rsidRPr="009E0A78">
        <w:rPr>
          <w:rFonts w:ascii="Calibri" w:hAnsi="Calibri" w:cs="Calibri"/>
          <w:sz w:val="24"/>
          <w:szCs w:val="24"/>
        </w:rPr>
        <w:t>природ</w:t>
      </w:r>
      <w:r>
        <w:rPr>
          <w:rFonts w:ascii="Calibri" w:hAnsi="Calibri" w:cs="Calibri"/>
          <w:sz w:val="24"/>
          <w:szCs w:val="24"/>
          <w:lang w:val="sr-Cyrl-BA"/>
        </w:rPr>
        <w:t>а</w:t>
      </w:r>
      <w:r w:rsidR="003F053E" w:rsidRPr="009E0A78">
        <w:rPr>
          <w:rFonts w:ascii="Calibri" w:hAnsi="Calibri" w:cs="Calibri"/>
          <w:sz w:val="24"/>
          <w:szCs w:val="24"/>
        </w:rPr>
        <w:t xml:space="preserve"> и износ:</w:t>
      </w:r>
    </w:p>
    <w:p w14:paraId="354CFDAA" w14:textId="77777777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1. већих готовинских салда која нису расположива ентитету;</w:t>
      </w:r>
    </w:p>
    <w:p w14:paraId="1B3BCFA7" w14:textId="4D0E944D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2. већих готовинских салда која подлежу екстерним ограничењима;</w:t>
      </w:r>
    </w:p>
    <w:p w14:paraId="199CBDF0" w14:textId="595B003D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3. неискоришћених позајмица, односно одобрених, а неповучених кредитних средстава која могу бити на располагању за будуће пословне активности и за подмиривање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капиталних обавеза, наводећи ограничења у вези с коришћењем тих средстава.</w:t>
      </w:r>
    </w:p>
    <w:p w14:paraId="2D2F6593" w14:textId="27AA8486" w:rsidR="003F053E" w:rsidRPr="009E0A78" w:rsidRDefault="003F053E" w:rsidP="000E44F5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4</w:t>
      </w:r>
      <w:r w:rsidR="006235C0">
        <w:rPr>
          <w:rFonts w:ascii="Calibri" w:hAnsi="Calibri" w:cs="Calibri"/>
          <w:sz w:val="24"/>
          <w:szCs w:val="24"/>
          <w:lang w:val="sr-Cyrl-BA"/>
        </w:rPr>
        <w:t>7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790A13C0" w14:textId="091C2C55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Остварени приходи и примања и расходи и издаци, исказани у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извештају о извршењу буџета, као и приливи и одливи исказани у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извештају о новчаним токовима, усклађују се уз идентификовање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свих разлика у погледу времена, основе и корисника.</w:t>
      </w:r>
    </w:p>
    <w:p w14:paraId="52E7E79E" w14:textId="33E94C01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Разлике између износа презентованих у извештају о извршењу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буџета и износа презентованих у извештају о новчаним токовима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класификују се као временске разлике, разлике које произлазе из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различите рачуноводствене и буџетске основе, као и разлике у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обухвату корисника.</w:t>
      </w:r>
    </w:p>
    <w:p w14:paraId="1E848689" w14:textId="4B06E12D" w:rsidR="003F053E" w:rsidRPr="009E0A78" w:rsidRDefault="003F053E" w:rsidP="000E44F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lastRenderedPageBreak/>
        <w:t>Разлике које произлазе из различите рачуноводствене и буџетске основе односе се на разлике између прихода и примања и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расхода и издатака у извештају о извршењу буџета и прилива и</w:t>
      </w:r>
      <w:r w:rsidR="000E44F5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одлива у извештају о новчаним токовима.</w:t>
      </w:r>
    </w:p>
    <w:p w14:paraId="7828DE79" w14:textId="0A9B9723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Временске разлике последица су разлике у периоду за који се</w:t>
      </w:r>
      <w:r w:rsidR="00832C34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саставља извештај о извршењу буџета и извештај о новчаним токовима.</w:t>
      </w:r>
    </w:p>
    <w:p w14:paraId="4F81BBD1" w14:textId="0FA237D9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Разлике у обухвату јављају се када се разликују корисници у</w:t>
      </w:r>
      <w:r w:rsidR="00832C34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извештају о извршењу буџета у односу на кориснике у извештају</w:t>
      </w:r>
      <w:r w:rsidR="00832C34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о новчаним токовима.</w:t>
      </w:r>
    </w:p>
    <w:p w14:paraId="05ED0B7E" w14:textId="5A45E517" w:rsidR="003F053E" w:rsidRPr="009E0A78" w:rsidRDefault="003F053E" w:rsidP="003F053E">
      <w:pPr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Усклађивање се обелодањује у напоменама и може се презентовати у облику следеће табеле, с додатним објашњењима:</w:t>
      </w:r>
    </w:p>
    <w:p w14:paraId="3208AF87" w14:textId="77777777" w:rsidR="00147DFC" w:rsidRPr="009E0A78" w:rsidRDefault="00147DFC" w:rsidP="00147DFC">
      <w:pPr>
        <w:spacing w:after="0" w:line="210" w:lineRule="atLeast"/>
        <w:rPr>
          <w:rFonts w:ascii="Calibri" w:eastAsia="Times New Roman" w:hAnsi="Calibri" w:cs="Calibri"/>
          <w:sz w:val="24"/>
          <w:szCs w:val="24"/>
          <w:lang w:val="en-US"/>
        </w:rPr>
      </w:pPr>
      <w:proofErr w:type="gramStart"/>
      <w:r w:rsidRPr="009E0A78">
        <w:rPr>
          <w:rFonts w:ascii="Calibri" w:eastAsia="Verdana" w:hAnsi="Calibri" w:cs="Calibri"/>
          <w:sz w:val="24"/>
          <w:szCs w:val="24"/>
          <w:lang w:val="en-US"/>
        </w:rPr>
        <w:t>у</w:t>
      </w:r>
      <w:proofErr w:type="gramEnd"/>
      <w:r w:rsidRPr="009E0A78">
        <w:rPr>
          <w:rFonts w:ascii="Calibri" w:eastAsia="Verdana" w:hAnsi="Calibri" w:cs="Calibri"/>
          <w:sz w:val="24"/>
          <w:szCs w:val="24"/>
          <w:lang w:val="en-US"/>
        </w:rPr>
        <w:t xml:space="preserve"> хиљадама динара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3283"/>
        <w:gridCol w:w="2745"/>
        <w:gridCol w:w="2470"/>
      </w:tblGrid>
      <w:tr w:rsidR="00147DFC" w:rsidRPr="009E0A78" w14:paraId="2D5F8E70" w14:textId="77777777" w:rsidTr="00EF5C6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28B43" w14:textId="77777777" w:rsidR="00147DFC" w:rsidRPr="009E0A78" w:rsidRDefault="00147DFC" w:rsidP="00147DFC">
            <w:pPr>
              <w:spacing w:after="0" w:line="210" w:lineRule="atLeas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E0A78">
              <w:rPr>
                <w:rFonts w:ascii="Calibri" w:eastAsia="Verdana" w:hAnsi="Calibri" w:cs="Calibri"/>
                <w:sz w:val="24"/>
                <w:szCs w:val="24"/>
                <w:lang w:val="en-US"/>
              </w:rPr>
              <w:t>Ред.</w:t>
            </w:r>
          </w:p>
          <w:p w14:paraId="1DE54C2E" w14:textId="77777777" w:rsidR="00147DFC" w:rsidRPr="009E0A78" w:rsidRDefault="00147DFC" w:rsidP="00147DFC">
            <w:pPr>
              <w:spacing w:after="0" w:line="210" w:lineRule="atLeas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proofErr w:type="gramStart"/>
            <w:r w:rsidRPr="009E0A78">
              <w:rPr>
                <w:rFonts w:ascii="Calibri" w:eastAsia="Verdana" w:hAnsi="Calibri" w:cs="Calibri"/>
                <w:sz w:val="24"/>
                <w:szCs w:val="24"/>
                <w:lang w:val="en-US"/>
              </w:rPr>
              <w:t>бр</w:t>
            </w:r>
            <w:proofErr w:type="gramEnd"/>
            <w:r w:rsidRPr="009E0A78">
              <w:rPr>
                <w:rFonts w:ascii="Calibri" w:eastAsia="Verdana" w:hAnsi="Calibri" w:cs="Calibr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83517" w14:textId="77777777" w:rsidR="00147DFC" w:rsidRPr="009E0A78" w:rsidRDefault="00147DFC" w:rsidP="00147DFC">
            <w:pPr>
              <w:spacing w:after="0" w:line="210" w:lineRule="atLeas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E0A78">
              <w:rPr>
                <w:rFonts w:ascii="Calibri" w:eastAsia="Verdana" w:hAnsi="Calibri" w:cs="Calibri"/>
                <w:sz w:val="24"/>
                <w:szCs w:val="24"/>
                <w:lang w:val="en-US"/>
              </w:rPr>
              <w:t>Опис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09658F" w14:textId="77777777" w:rsidR="00147DFC" w:rsidRPr="009E0A78" w:rsidRDefault="00147DFC" w:rsidP="00147DFC">
            <w:pPr>
              <w:spacing w:after="0" w:line="210" w:lineRule="atLeas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E0A78">
              <w:rPr>
                <w:rFonts w:ascii="Calibri" w:eastAsia="Verdana" w:hAnsi="Calibri" w:cs="Calibri"/>
                <w:sz w:val="24"/>
                <w:szCs w:val="24"/>
                <w:lang w:val="en-US"/>
              </w:rPr>
              <w:t>Укупни приходи и примања /приливи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9ED41" w14:textId="77777777" w:rsidR="00147DFC" w:rsidRPr="009E0A78" w:rsidRDefault="00147DFC" w:rsidP="00147DFC">
            <w:pPr>
              <w:spacing w:after="0" w:line="210" w:lineRule="atLeas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9E0A78">
              <w:rPr>
                <w:rFonts w:ascii="Calibri" w:eastAsia="Verdana" w:hAnsi="Calibri" w:cs="Calibri"/>
                <w:sz w:val="24"/>
                <w:szCs w:val="24"/>
                <w:lang w:val="en-US"/>
              </w:rPr>
              <w:t>Укупни расходи и издаци /одливи</w:t>
            </w:r>
          </w:p>
        </w:tc>
      </w:tr>
      <w:tr w:rsidR="00147DFC" w:rsidRPr="009E0A78" w14:paraId="1029421F" w14:textId="77777777" w:rsidTr="00EF5C6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81E87" w14:textId="77777777" w:rsidR="00147DFC" w:rsidRPr="009E0A78" w:rsidRDefault="00147DFC" w:rsidP="00147DFC">
            <w:pPr>
              <w:spacing w:after="0" w:line="210" w:lineRule="atLeas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E0A78">
              <w:rPr>
                <w:rFonts w:eastAsia="Verdana" w:cstheme="minorHAnsi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7F197" w14:textId="77777777" w:rsidR="00147DFC" w:rsidRPr="009E0A78" w:rsidRDefault="00147DFC" w:rsidP="00147DFC">
            <w:pPr>
              <w:spacing w:after="0" w:line="210" w:lineRule="atLeast"/>
              <w:rPr>
                <w:rFonts w:eastAsia="Verdana" w:cstheme="minorHAnsi"/>
                <w:sz w:val="24"/>
                <w:szCs w:val="24"/>
                <w:lang w:val="en-US"/>
              </w:rPr>
            </w:pPr>
            <w:r w:rsidRPr="009E0A78">
              <w:rPr>
                <w:rFonts w:eastAsia="Verdana" w:cstheme="minorHAnsi"/>
                <w:sz w:val="24"/>
                <w:szCs w:val="24"/>
                <w:lang w:val="en-US"/>
              </w:rPr>
              <w:t>Извештај о извршењу буџета</w:t>
            </w:r>
          </w:p>
          <w:p w14:paraId="012C11D0" w14:textId="77777777" w:rsidR="00147DFC" w:rsidRPr="009E0A78" w:rsidRDefault="00147DFC" w:rsidP="00147DFC">
            <w:pPr>
              <w:spacing w:after="0" w:line="210" w:lineRule="atLeast"/>
              <w:rPr>
                <w:rFonts w:eastAsia="Times New Roman" w:cstheme="minorHAnsi"/>
                <w:sz w:val="24"/>
                <w:szCs w:val="24"/>
                <w:lang w:val="sr-Cyrl-BA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A989E" w14:textId="48D4EFB6" w:rsidR="00147DFC" w:rsidRPr="009E0A78" w:rsidRDefault="00147DFC" w:rsidP="00147D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2A463" w14:textId="2BFCF1FC" w:rsidR="00147DFC" w:rsidRPr="009E0A78" w:rsidRDefault="00147DFC" w:rsidP="00147D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Cyrl-BA"/>
              </w:rPr>
            </w:pPr>
          </w:p>
        </w:tc>
      </w:tr>
      <w:tr w:rsidR="00147DFC" w:rsidRPr="009E0A78" w14:paraId="7BD84556" w14:textId="77777777" w:rsidTr="00EF5C6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A5A75" w14:textId="77777777" w:rsidR="00147DFC" w:rsidRPr="009E0A78" w:rsidRDefault="00147DFC" w:rsidP="00147DFC">
            <w:pPr>
              <w:spacing w:after="0" w:line="210" w:lineRule="atLeas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E0A78">
              <w:rPr>
                <w:rFonts w:eastAsia="Verdana" w:cstheme="minorHAnsi"/>
                <w:sz w:val="24"/>
                <w:szCs w:val="24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D0102" w14:textId="77777777" w:rsidR="00147DFC" w:rsidRPr="009E0A78" w:rsidRDefault="00147DFC" w:rsidP="00147DFC">
            <w:pPr>
              <w:spacing w:after="0" w:line="210" w:lineRule="atLeas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E0A78">
              <w:rPr>
                <w:rFonts w:eastAsia="Verdana" w:cstheme="minorHAnsi"/>
                <w:sz w:val="24"/>
                <w:szCs w:val="24"/>
                <w:lang w:val="en-US"/>
              </w:rPr>
              <w:t>Разлике у основама извештавања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8FC62D" w14:textId="3A893977" w:rsidR="00147DFC" w:rsidRPr="00823EB2" w:rsidRDefault="00147DFC" w:rsidP="00147D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Latn-RS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28D02" w14:textId="77777777" w:rsidR="00147DFC" w:rsidRPr="009E0A78" w:rsidRDefault="00147DFC" w:rsidP="00147D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147DFC" w:rsidRPr="009E0A78" w14:paraId="349970FD" w14:textId="77777777" w:rsidTr="00EF5C6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8FC9D" w14:textId="77777777" w:rsidR="00147DFC" w:rsidRPr="009E0A78" w:rsidRDefault="00147DFC" w:rsidP="00147DFC">
            <w:pPr>
              <w:spacing w:after="0" w:line="210" w:lineRule="atLeas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E0A78">
              <w:rPr>
                <w:rFonts w:eastAsia="Verdana" w:cstheme="minorHAnsi"/>
                <w:sz w:val="24"/>
                <w:szCs w:val="24"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FDCFE" w14:textId="77777777" w:rsidR="00147DFC" w:rsidRPr="009E0A78" w:rsidRDefault="00147DFC" w:rsidP="00147DFC">
            <w:pPr>
              <w:spacing w:after="0" w:line="210" w:lineRule="atLeas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E0A78">
              <w:rPr>
                <w:rFonts w:eastAsia="Verdana" w:cstheme="minorHAnsi"/>
                <w:sz w:val="24"/>
                <w:szCs w:val="24"/>
                <w:lang w:val="en-US"/>
              </w:rPr>
              <w:t>Разлике у периоду извештавања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DBA76" w14:textId="77777777" w:rsidR="00147DFC" w:rsidRPr="009E0A78" w:rsidRDefault="00147DFC" w:rsidP="00147D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737EF" w14:textId="77777777" w:rsidR="00147DFC" w:rsidRPr="009E0A78" w:rsidRDefault="00147DFC" w:rsidP="00147D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147DFC" w:rsidRPr="009E0A78" w14:paraId="348A43F1" w14:textId="77777777" w:rsidTr="00EF5C6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07758" w14:textId="77777777" w:rsidR="00147DFC" w:rsidRPr="009E0A78" w:rsidRDefault="00147DFC" w:rsidP="00147DFC">
            <w:pPr>
              <w:spacing w:after="0" w:line="210" w:lineRule="atLeas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E0A78">
              <w:rPr>
                <w:rFonts w:eastAsia="Verdana" w:cstheme="minorHAnsi"/>
                <w:sz w:val="24"/>
                <w:szCs w:val="24"/>
                <w:lang w:val="en-US"/>
              </w:rPr>
              <w:t>4.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3F5837" w14:textId="77777777" w:rsidR="00147DFC" w:rsidRPr="009E0A78" w:rsidRDefault="00147DFC" w:rsidP="00147DFC">
            <w:pPr>
              <w:spacing w:after="0" w:line="210" w:lineRule="atLeas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E0A78">
              <w:rPr>
                <w:rFonts w:eastAsia="Verdana" w:cstheme="minorHAnsi"/>
                <w:sz w:val="24"/>
                <w:szCs w:val="24"/>
                <w:lang w:val="en-US"/>
              </w:rPr>
              <w:t>Разлике у обухватању извештајних ентитета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80986" w14:textId="77777777" w:rsidR="00147DFC" w:rsidRPr="009E0A78" w:rsidRDefault="00147DFC" w:rsidP="00147D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247D3" w14:textId="77777777" w:rsidR="00147DFC" w:rsidRPr="009E0A78" w:rsidRDefault="00147DFC" w:rsidP="00147D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  <w:tr w:rsidR="00147DFC" w:rsidRPr="009E0A78" w14:paraId="71C0102B" w14:textId="77777777" w:rsidTr="00EF5C68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D49AC" w14:textId="77777777" w:rsidR="00147DFC" w:rsidRPr="009E0A78" w:rsidRDefault="00147DFC" w:rsidP="00147DFC">
            <w:pPr>
              <w:spacing w:after="0" w:line="210" w:lineRule="atLeas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E0A78">
              <w:rPr>
                <w:rFonts w:eastAsia="Verdana" w:cstheme="minorHAnsi"/>
                <w:sz w:val="24"/>
                <w:szCs w:val="24"/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00C27" w14:textId="77777777" w:rsidR="00147DFC" w:rsidRPr="009E0A78" w:rsidRDefault="00147DFC" w:rsidP="00147DFC">
            <w:pPr>
              <w:spacing w:after="0" w:line="210" w:lineRule="atLeas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E0A78">
              <w:rPr>
                <w:rFonts w:eastAsia="Verdana" w:cstheme="minorHAnsi"/>
                <w:sz w:val="24"/>
                <w:szCs w:val="24"/>
                <w:lang w:val="en-US"/>
              </w:rPr>
              <w:t>Извештај о новчаним токовима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226C7" w14:textId="1305CFA9" w:rsidR="00147DFC" w:rsidRPr="009E0A78" w:rsidRDefault="00147DFC" w:rsidP="00147D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Cyrl-BA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F6058" w14:textId="60FC4FBF" w:rsidR="00147DFC" w:rsidRPr="009E0A78" w:rsidRDefault="00147DFC" w:rsidP="00147DF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Cyrl-BA"/>
              </w:rPr>
            </w:pPr>
          </w:p>
        </w:tc>
      </w:tr>
    </w:tbl>
    <w:p w14:paraId="46728297" w14:textId="77777777" w:rsidR="00147DFC" w:rsidRPr="009E0A78" w:rsidRDefault="00147DFC" w:rsidP="003F053E">
      <w:pPr>
        <w:rPr>
          <w:rFonts w:cstheme="minorHAnsi"/>
          <w:sz w:val="24"/>
          <w:szCs w:val="24"/>
        </w:rPr>
      </w:pPr>
    </w:p>
    <w:p w14:paraId="3A9834A2" w14:textId="6C5DEE81" w:rsidR="003F053E" w:rsidRPr="009E0A78" w:rsidRDefault="003F053E" w:rsidP="00147DF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У наведеној табели, под редним бројем 1, уносе се подаци из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извештаја о извршењу буџета – Образац ИБ, Ознака ОП 5171, односно Ознака ОП 5435.</w:t>
      </w:r>
    </w:p>
    <w:p w14:paraId="27935D1A" w14:textId="3F72847F" w:rsidR="003F053E" w:rsidRPr="009E0A78" w:rsidRDefault="003F053E" w:rsidP="00147DF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Под редним бројем 5, уносе се подаци из извештаја о новчаним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токовима – Образац НТ, Ознака ОП 4132, односно Ознака ОП 4133.</w:t>
      </w:r>
    </w:p>
    <w:p w14:paraId="5C64A74F" w14:textId="3792227C" w:rsidR="003F053E" w:rsidRPr="009E0A78" w:rsidRDefault="003F053E" w:rsidP="00147DF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Под редним бр. 2, 3 и 4, уносе се разлике између извештаја о извршењу буџета и извештаја о новчаним токовима, које проистичу из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различите рачуноводствене и буџетске основе, различитог периода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извештавања и различитог обухвата извештајних корисника.</w:t>
      </w:r>
    </w:p>
    <w:p w14:paraId="1C7376AA" w14:textId="5C090DC6" w:rsidR="003F053E" w:rsidRPr="009E0A78" w:rsidRDefault="003F053E" w:rsidP="00147DFC">
      <w:pPr>
        <w:jc w:val="center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Члан 4</w:t>
      </w:r>
      <w:r w:rsidR="006235C0">
        <w:rPr>
          <w:rFonts w:cstheme="minorHAnsi"/>
          <w:sz w:val="24"/>
          <w:szCs w:val="24"/>
          <w:lang w:val="sr-Cyrl-BA"/>
        </w:rPr>
        <w:t>8</w:t>
      </w:r>
      <w:r w:rsidRPr="009E0A78">
        <w:rPr>
          <w:rFonts w:cstheme="minorHAnsi"/>
          <w:sz w:val="24"/>
          <w:szCs w:val="24"/>
        </w:rPr>
        <w:t>.</w:t>
      </w:r>
    </w:p>
    <w:p w14:paraId="3F80D0A3" w14:textId="4EA50E95" w:rsidR="003F053E" w:rsidRPr="009E0A78" w:rsidRDefault="003F053E" w:rsidP="00147DF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Индиректни корисници састављају годишњи финансијски извештај на обрасцима, на начин и у роковима прописаним Законом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о буџетском систему, Уредбом о буџетском рачуноводству и Правилником о начину припреме финансијских извештаја корисника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буџетских средстава, корисника средстава организација за обавезно социјално осигурање буџетских фондова.</w:t>
      </w:r>
    </w:p>
    <w:p w14:paraId="4BD0CBE4" w14:textId="47315999" w:rsidR="003F053E" w:rsidRPr="009E0A78" w:rsidRDefault="003F053E" w:rsidP="00147DFC">
      <w:pPr>
        <w:jc w:val="center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 xml:space="preserve">Члан </w:t>
      </w:r>
      <w:r w:rsidR="006235C0">
        <w:rPr>
          <w:rFonts w:cstheme="minorHAnsi"/>
          <w:sz w:val="24"/>
          <w:szCs w:val="24"/>
          <w:lang w:val="sr-Cyrl-BA"/>
        </w:rPr>
        <w:t>49</w:t>
      </w:r>
      <w:r w:rsidRPr="009E0A78">
        <w:rPr>
          <w:rFonts w:cstheme="minorHAnsi"/>
          <w:sz w:val="24"/>
          <w:szCs w:val="24"/>
        </w:rPr>
        <w:t>.</w:t>
      </w:r>
    </w:p>
    <w:p w14:paraId="75DC51CB" w14:textId="23506D2B" w:rsidR="003F053E" w:rsidRPr="009E0A78" w:rsidRDefault="003F053E" w:rsidP="00147DF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Обрасце годишњег финансијског извештаја индиректни корисник, путем званичног сајта Министарства финансија – Управе за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 xml:space="preserve">трезор (Информациони систем за </w:t>
      </w:r>
      <w:r w:rsidRPr="009E0A78">
        <w:rPr>
          <w:rFonts w:cstheme="minorHAnsi"/>
          <w:sz w:val="24"/>
          <w:szCs w:val="24"/>
        </w:rPr>
        <w:lastRenderedPageBreak/>
        <w:t>подношење извештаја – ИСПФИ), уноси податке за сваки појединачни образац. Директном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 xml:space="preserve">кориснику, у чијој је надлежности, доставља један (1) примерак комплетне документације која је саставни део за израду годишњег </w:t>
      </w:r>
      <w:r w:rsidR="00985577">
        <w:rPr>
          <w:rFonts w:cstheme="minorHAnsi"/>
          <w:sz w:val="24"/>
          <w:szCs w:val="24"/>
          <w:lang w:val="sr-Cyrl-BA"/>
        </w:rPr>
        <w:t xml:space="preserve">финансијског </w:t>
      </w:r>
      <w:r w:rsidRPr="009E0A78">
        <w:rPr>
          <w:rFonts w:cstheme="minorHAnsi"/>
          <w:sz w:val="24"/>
          <w:szCs w:val="24"/>
        </w:rPr>
        <w:t>извештаја.</w:t>
      </w:r>
    </w:p>
    <w:p w14:paraId="203AC042" w14:textId="028A47DE" w:rsidR="003F053E" w:rsidRPr="009E0A78" w:rsidRDefault="003F053E" w:rsidP="00147DFC">
      <w:pPr>
        <w:jc w:val="center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 xml:space="preserve">Члан </w:t>
      </w:r>
      <w:r w:rsidR="0026778D">
        <w:rPr>
          <w:rFonts w:cstheme="minorHAnsi"/>
          <w:sz w:val="24"/>
          <w:szCs w:val="24"/>
          <w:lang w:val="sr-Cyrl-BA"/>
        </w:rPr>
        <w:t>5</w:t>
      </w:r>
      <w:r w:rsidR="006235C0">
        <w:rPr>
          <w:rFonts w:cstheme="minorHAnsi"/>
          <w:sz w:val="24"/>
          <w:szCs w:val="24"/>
          <w:lang w:val="sr-Cyrl-BA"/>
        </w:rPr>
        <w:t>0</w:t>
      </w:r>
      <w:r w:rsidRPr="009E0A78">
        <w:rPr>
          <w:rFonts w:cstheme="minorHAnsi"/>
          <w:sz w:val="24"/>
          <w:szCs w:val="24"/>
        </w:rPr>
        <w:t>.</w:t>
      </w:r>
    </w:p>
    <w:p w14:paraId="3F71D734" w14:textId="527709D6" w:rsidR="003F053E" w:rsidRPr="009E0A78" w:rsidRDefault="003F053E" w:rsidP="00147DF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 xml:space="preserve">Поред </w:t>
      </w:r>
      <w:r w:rsidR="0047442A">
        <w:rPr>
          <w:rFonts w:cstheme="minorHAnsi"/>
          <w:sz w:val="24"/>
          <w:szCs w:val="24"/>
          <w:lang w:val="sr-Cyrl-BA"/>
        </w:rPr>
        <w:t xml:space="preserve"> годишњег финансијског извештаја</w:t>
      </w:r>
      <w:r w:rsidRPr="009E0A78">
        <w:rPr>
          <w:rFonts w:cstheme="minorHAnsi"/>
          <w:sz w:val="24"/>
          <w:szCs w:val="24"/>
        </w:rPr>
        <w:t>, индиректни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корисник Трезору  доставља:</w:t>
      </w:r>
    </w:p>
    <w:p w14:paraId="0D59B7F1" w14:textId="2D8C4A20" w:rsidR="003F053E" w:rsidRPr="009E0A78" w:rsidRDefault="003F053E" w:rsidP="003F053E">
      <w:pPr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 xml:space="preserve">– одлуку о усвајању </w:t>
      </w:r>
      <w:r w:rsidR="00674F5D" w:rsidRPr="009E0A78">
        <w:rPr>
          <w:rFonts w:cstheme="minorHAnsi"/>
          <w:sz w:val="24"/>
          <w:szCs w:val="24"/>
          <w:lang w:val="sr-Cyrl-BA"/>
        </w:rPr>
        <w:t>годишњег финансијског извештаја</w:t>
      </w:r>
      <w:r w:rsidRPr="009E0A78">
        <w:rPr>
          <w:rFonts w:cstheme="minorHAnsi"/>
          <w:sz w:val="24"/>
          <w:szCs w:val="24"/>
        </w:rPr>
        <w:t>;</w:t>
      </w:r>
    </w:p>
    <w:p w14:paraId="45F2480E" w14:textId="77777777" w:rsidR="003F053E" w:rsidRPr="009E0A78" w:rsidRDefault="003F053E" w:rsidP="003F053E">
      <w:pPr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– одлуку о усвајању пописа;</w:t>
      </w:r>
    </w:p>
    <w:p w14:paraId="7AC32111" w14:textId="77777777" w:rsidR="003F053E" w:rsidRPr="002759D7" w:rsidRDefault="003F053E" w:rsidP="003F053E">
      <w:pPr>
        <w:rPr>
          <w:rFonts w:cstheme="minorHAnsi"/>
          <w:sz w:val="24"/>
          <w:szCs w:val="24"/>
        </w:rPr>
      </w:pPr>
      <w:r w:rsidRPr="002759D7">
        <w:rPr>
          <w:rFonts w:cstheme="minorHAnsi"/>
          <w:sz w:val="24"/>
          <w:szCs w:val="24"/>
        </w:rPr>
        <w:t>– закључни лист на дан 31. децембра буџетске године.</w:t>
      </w:r>
    </w:p>
    <w:p w14:paraId="2AD87D2B" w14:textId="5A69619E" w:rsidR="003F053E" w:rsidRPr="009E0A78" w:rsidRDefault="003F053E" w:rsidP="00147DFC">
      <w:pPr>
        <w:jc w:val="center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 xml:space="preserve">Члан </w:t>
      </w:r>
      <w:r w:rsidR="0026778D">
        <w:rPr>
          <w:rFonts w:cstheme="minorHAnsi"/>
          <w:sz w:val="24"/>
          <w:szCs w:val="24"/>
          <w:lang w:val="sr-Cyrl-BA"/>
        </w:rPr>
        <w:t>5</w:t>
      </w:r>
      <w:r w:rsidR="006235C0">
        <w:rPr>
          <w:rFonts w:cstheme="minorHAnsi"/>
          <w:sz w:val="24"/>
          <w:szCs w:val="24"/>
          <w:lang w:val="sr-Cyrl-BA"/>
        </w:rPr>
        <w:t>1</w:t>
      </w:r>
      <w:r w:rsidRPr="009E0A78">
        <w:rPr>
          <w:rFonts w:cstheme="minorHAnsi"/>
          <w:sz w:val="24"/>
          <w:szCs w:val="24"/>
        </w:rPr>
        <w:t>.</w:t>
      </w:r>
    </w:p>
    <w:p w14:paraId="76995CBD" w14:textId="0EE4CD6F" w:rsidR="003F053E" w:rsidRPr="009E0A78" w:rsidRDefault="003F053E" w:rsidP="00147DF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Директни корисник, који у својој надлежности нема индиректне кориснике, сачињава извештај о извршењу буџета и биланс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стања, које потписују лице које их је саставило, које је контролисало и лице које их је одобрило.</w:t>
      </w:r>
    </w:p>
    <w:p w14:paraId="50F589A4" w14:textId="4E543AB0" w:rsidR="003F053E" w:rsidRPr="009E0A78" w:rsidRDefault="003F053E" w:rsidP="00147DF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Директни корисник, који у својој надлежности има индиректне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кориснике, израђује консолидовани финансијски извештај (консолидује обрасце свог годишњег финансијског извештаја с подацима из образаца годишњег финансијског извештаја индиректног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 xml:space="preserve"> корисника / индиректних  корисника).</w:t>
      </w:r>
    </w:p>
    <w:p w14:paraId="0B8CB06E" w14:textId="2AD9CF85" w:rsidR="003F053E" w:rsidRPr="009E0A78" w:rsidRDefault="003F053E" w:rsidP="003F053E">
      <w:pPr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Директни корисник из претходног става овог члана консолидоване обрасце, које су потписала одговорна лица и који су оверени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печатом директног корисника, доставља Трезору.</w:t>
      </w:r>
    </w:p>
    <w:p w14:paraId="2F59285B" w14:textId="0F7F3EA4" w:rsidR="003F053E" w:rsidRPr="009E0A78" w:rsidRDefault="003F053E" w:rsidP="00147DFC">
      <w:pPr>
        <w:jc w:val="center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Члан 5</w:t>
      </w:r>
      <w:r w:rsidR="006235C0">
        <w:rPr>
          <w:rFonts w:cstheme="minorHAnsi"/>
          <w:sz w:val="24"/>
          <w:szCs w:val="24"/>
          <w:lang w:val="sr-Cyrl-BA"/>
        </w:rPr>
        <w:t>2</w:t>
      </w:r>
      <w:r w:rsidRPr="009E0A78">
        <w:rPr>
          <w:rFonts w:cstheme="minorHAnsi"/>
          <w:sz w:val="24"/>
          <w:szCs w:val="24"/>
        </w:rPr>
        <w:t>.</w:t>
      </w:r>
    </w:p>
    <w:p w14:paraId="1543A0EB" w14:textId="1B5E27AA" w:rsidR="003F053E" w:rsidRPr="009E0A78" w:rsidRDefault="005875FF" w:rsidP="00147DFC">
      <w:pPr>
        <w:jc w:val="both"/>
        <w:rPr>
          <w:rFonts w:cstheme="minorHAnsi"/>
          <w:sz w:val="24"/>
          <w:szCs w:val="24"/>
        </w:rPr>
      </w:pPr>
      <w:bookmarkStart w:id="5" w:name="_Hlk225244085"/>
      <w:r>
        <w:rPr>
          <w:rFonts w:cstheme="minorHAnsi"/>
          <w:sz w:val="24"/>
          <w:szCs w:val="24"/>
        </w:rPr>
        <w:t xml:space="preserve">Завршни рачун буџета </w:t>
      </w:r>
      <w:r>
        <w:rPr>
          <w:rFonts w:cstheme="minorHAnsi"/>
          <w:sz w:val="24"/>
          <w:szCs w:val="24"/>
          <w:lang w:val="sr-Cyrl-BA"/>
        </w:rPr>
        <w:t>општине Трговиште</w:t>
      </w:r>
      <w:r w:rsidR="003F053E" w:rsidRPr="009E0A78">
        <w:rPr>
          <w:rFonts w:cstheme="minorHAnsi"/>
          <w:sz w:val="24"/>
          <w:szCs w:val="24"/>
        </w:rPr>
        <w:t xml:space="preserve"> </w:t>
      </w:r>
      <w:bookmarkEnd w:id="5"/>
      <w:r w:rsidR="003F053E" w:rsidRPr="009E0A78">
        <w:rPr>
          <w:rFonts w:cstheme="minorHAnsi"/>
          <w:sz w:val="24"/>
          <w:szCs w:val="24"/>
        </w:rPr>
        <w:t>представља консолидацију образаца годишњих финансијских извештаја директних и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="003F053E" w:rsidRPr="009E0A78">
        <w:rPr>
          <w:rFonts w:cstheme="minorHAnsi"/>
          <w:sz w:val="24"/>
          <w:szCs w:val="24"/>
        </w:rPr>
        <w:t>индиректних корисника, укључених у КРТ.</w:t>
      </w:r>
    </w:p>
    <w:p w14:paraId="5E81260B" w14:textId="5E725C84" w:rsidR="003F053E" w:rsidRPr="009E0A78" w:rsidRDefault="003F053E" w:rsidP="00147DFC">
      <w:pPr>
        <w:jc w:val="center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Члан 5</w:t>
      </w:r>
      <w:r w:rsidR="006235C0">
        <w:rPr>
          <w:rFonts w:cstheme="minorHAnsi"/>
          <w:sz w:val="24"/>
          <w:szCs w:val="24"/>
          <w:lang w:val="sr-Cyrl-BA"/>
        </w:rPr>
        <w:t>3</w:t>
      </w:r>
      <w:r w:rsidRPr="009E0A78">
        <w:rPr>
          <w:rFonts w:cstheme="minorHAnsi"/>
          <w:sz w:val="24"/>
          <w:szCs w:val="24"/>
        </w:rPr>
        <w:t>.</w:t>
      </w:r>
    </w:p>
    <w:p w14:paraId="00E76C91" w14:textId="73F39A77" w:rsidR="003F053E" w:rsidRPr="009E0A78" w:rsidRDefault="003F053E" w:rsidP="00147DF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 xml:space="preserve">Изради завршног рачуна буџета </w:t>
      </w:r>
      <w:bookmarkStart w:id="6" w:name="_Hlk225244180"/>
      <w:r w:rsidR="000A630F">
        <w:rPr>
          <w:rFonts w:cstheme="minorHAnsi"/>
          <w:sz w:val="24"/>
          <w:szCs w:val="24"/>
          <w:lang w:val="sr-Cyrl-BA"/>
        </w:rPr>
        <w:t>општине</w:t>
      </w:r>
      <w:bookmarkEnd w:id="6"/>
      <w:r w:rsidR="000A630F">
        <w:rPr>
          <w:rFonts w:cstheme="minorHAnsi"/>
          <w:sz w:val="24"/>
          <w:szCs w:val="24"/>
          <w:lang w:val="sr-Cyrl-BA"/>
        </w:rPr>
        <w:t xml:space="preserve"> Трговиште </w:t>
      </w:r>
      <w:r w:rsidRPr="009E0A78">
        <w:rPr>
          <w:rFonts w:cstheme="minorHAnsi"/>
          <w:sz w:val="24"/>
          <w:szCs w:val="24"/>
        </w:rPr>
        <w:t>претходе следеће радње:</w:t>
      </w:r>
    </w:p>
    <w:p w14:paraId="40494667" w14:textId="21E5404D" w:rsidR="003F053E" w:rsidRPr="009E0A78" w:rsidRDefault="003F053E" w:rsidP="00147DF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– усаглашавање помоћних књига и евиденција директних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корисника буџетских средстава с Главном књигом трезора;</w:t>
      </w:r>
    </w:p>
    <w:p w14:paraId="4F207688" w14:textId="29EA4D14" w:rsidR="003F053E" w:rsidRPr="009E0A78" w:rsidRDefault="003F053E" w:rsidP="00147DF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– усаглашавање обавеза и потраживања и финансијских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пласмана, у складу с чланом 18. став 4. Уредбе о буџетском рачуноводству;</w:t>
      </w:r>
    </w:p>
    <w:p w14:paraId="57FE3F67" w14:textId="24531832" w:rsidR="003F053E" w:rsidRPr="009E0A78" w:rsidRDefault="003F053E" w:rsidP="00147DF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– попис имовине и обавеза и усклађивање књиговодственог стања са стварним стањем, сходно члану 18 . став 6.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Уредбе о буџетском рачуноводству.</w:t>
      </w:r>
    </w:p>
    <w:p w14:paraId="4FD3461B" w14:textId="0779B83B" w:rsidR="003F053E" w:rsidRPr="009E0A78" w:rsidRDefault="003F053E" w:rsidP="00147DFC">
      <w:pPr>
        <w:jc w:val="center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Члан 5</w:t>
      </w:r>
      <w:r w:rsidR="006235C0">
        <w:rPr>
          <w:rFonts w:cstheme="minorHAnsi"/>
          <w:sz w:val="24"/>
          <w:szCs w:val="24"/>
          <w:lang w:val="sr-Cyrl-BA"/>
        </w:rPr>
        <w:t>4</w:t>
      </w:r>
      <w:r w:rsidRPr="009E0A78">
        <w:rPr>
          <w:rFonts w:cstheme="minorHAnsi"/>
          <w:sz w:val="24"/>
          <w:szCs w:val="24"/>
        </w:rPr>
        <w:t>.</w:t>
      </w:r>
    </w:p>
    <w:p w14:paraId="16218000" w14:textId="1D36D244" w:rsidR="003F053E" w:rsidRPr="00D15D48" w:rsidRDefault="003F053E" w:rsidP="00147DFC">
      <w:pPr>
        <w:jc w:val="both"/>
        <w:rPr>
          <w:rFonts w:cstheme="minorHAnsi"/>
          <w:sz w:val="24"/>
          <w:szCs w:val="24"/>
          <w:lang w:val="sr-Cyrl-BA"/>
        </w:rPr>
      </w:pPr>
      <w:r w:rsidRPr="009E0A78">
        <w:rPr>
          <w:rFonts w:cstheme="minorHAnsi"/>
          <w:sz w:val="24"/>
          <w:szCs w:val="24"/>
        </w:rPr>
        <w:t xml:space="preserve">Поред </w:t>
      </w:r>
      <w:r w:rsidR="00D15D48">
        <w:rPr>
          <w:rFonts w:cstheme="minorHAnsi"/>
          <w:sz w:val="24"/>
          <w:szCs w:val="24"/>
          <w:lang w:val="sr-Cyrl-BA"/>
        </w:rPr>
        <w:t xml:space="preserve">садржине </w:t>
      </w:r>
      <w:r w:rsidRPr="009E0A78">
        <w:rPr>
          <w:rFonts w:cstheme="minorHAnsi"/>
          <w:sz w:val="24"/>
          <w:szCs w:val="24"/>
        </w:rPr>
        <w:t xml:space="preserve"> завршног рачуна </w:t>
      </w:r>
      <w:r w:rsidR="00D15D48">
        <w:rPr>
          <w:rFonts w:cstheme="minorHAnsi"/>
          <w:sz w:val="24"/>
          <w:szCs w:val="24"/>
          <w:lang w:val="sr-Cyrl-BA"/>
        </w:rPr>
        <w:t>према</w:t>
      </w:r>
      <w:r w:rsidRPr="009E0A78">
        <w:rPr>
          <w:rFonts w:cstheme="minorHAnsi"/>
          <w:sz w:val="24"/>
          <w:szCs w:val="24"/>
        </w:rPr>
        <w:t xml:space="preserve"> члану </w:t>
      </w:r>
      <w:r w:rsidRPr="0026778D">
        <w:rPr>
          <w:rFonts w:cstheme="minorHAnsi"/>
          <w:sz w:val="24"/>
          <w:szCs w:val="24"/>
        </w:rPr>
        <w:t>3</w:t>
      </w:r>
      <w:r w:rsidR="0026778D">
        <w:rPr>
          <w:rFonts w:cstheme="minorHAnsi"/>
          <w:sz w:val="24"/>
          <w:szCs w:val="24"/>
          <w:lang w:val="sr-Cyrl-BA"/>
        </w:rPr>
        <w:t>8</w:t>
      </w:r>
      <w:r w:rsidRPr="009E0A78">
        <w:rPr>
          <w:rFonts w:cstheme="minorHAnsi"/>
          <w:sz w:val="24"/>
          <w:szCs w:val="24"/>
        </w:rPr>
        <w:t>.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 xml:space="preserve">овог правилника, Трезор израђује нацрт скупштинске одлуке о завршном рачуну буџета </w:t>
      </w:r>
      <w:r w:rsidR="000A630F">
        <w:rPr>
          <w:rFonts w:cstheme="minorHAnsi"/>
          <w:sz w:val="24"/>
          <w:szCs w:val="24"/>
          <w:lang w:val="sr-Cyrl-BA"/>
        </w:rPr>
        <w:t>општине Трговиште</w:t>
      </w:r>
      <w:r w:rsidRPr="009E0A78">
        <w:rPr>
          <w:rFonts w:cstheme="minorHAnsi"/>
          <w:sz w:val="24"/>
          <w:szCs w:val="24"/>
        </w:rPr>
        <w:t>,</w:t>
      </w:r>
      <w:r w:rsidR="00D15D48">
        <w:rPr>
          <w:rFonts w:cstheme="minorHAnsi"/>
          <w:sz w:val="24"/>
          <w:szCs w:val="24"/>
          <w:lang w:val="sr-Cyrl-BA"/>
        </w:rPr>
        <w:t xml:space="preserve"> кој</w:t>
      </w:r>
      <w:r w:rsidR="003814DE">
        <w:rPr>
          <w:rFonts w:cstheme="minorHAnsi"/>
          <w:sz w:val="24"/>
          <w:szCs w:val="24"/>
          <w:lang w:val="sr-Cyrl-BA"/>
        </w:rPr>
        <w:t>а</w:t>
      </w:r>
      <w:r w:rsidR="00D15D48">
        <w:rPr>
          <w:rFonts w:cstheme="minorHAnsi"/>
          <w:sz w:val="24"/>
          <w:szCs w:val="24"/>
          <w:lang w:val="sr-Cyrl-BA"/>
        </w:rPr>
        <w:t xml:space="preserve">  садржи и извештај о учинку програма</w:t>
      </w:r>
      <w:r w:rsidR="003814DE">
        <w:rPr>
          <w:rFonts w:cstheme="minorHAnsi"/>
          <w:sz w:val="24"/>
          <w:szCs w:val="24"/>
          <w:lang w:val="sr-Cyrl-BA"/>
        </w:rPr>
        <w:t xml:space="preserve">, укључујући и учинак на унапређењу родне </w:t>
      </w:r>
      <w:r w:rsidR="003814DE">
        <w:rPr>
          <w:rFonts w:cstheme="minorHAnsi"/>
          <w:sz w:val="24"/>
          <w:szCs w:val="24"/>
          <w:lang w:val="sr-Cyrl-BA"/>
        </w:rPr>
        <w:lastRenderedPageBreak/>
        <w:t xml:space="preserve">равноправности и </w:t>
      </w:r>
      <w:r w:rsidRPr="009E0A78">
        <w:rPr>
          <w:rFonts w:cstheme="minorHAnsi"/>
          <w:sz w:val="24"/>
          <w:szCs w:val="24"/>
        </w:rPr>
        <w:t>извештај о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изврш</w:t>
      </w:r>
      <w:bookmarkStart w:id="7" w:name="_Hlk225244225"/>
      <w:r w:rsidR="000A630F">
        <w:rPr>
          <w:rFonts w:cstheme="minorHAnsi"/>
          <w:sz w:val="24"/>
          <w:szCs w:val="24"/>
        </w:rPr>
        <w:t>ењу скупштинске одлуке о буџету</w:t>
      </w:r>
      <w:r w:rsidR="000A630F">
        <w:rPr>
          <w:rFonts w:cstheme="minorHAnsi"/>
          <w:sz w:val="24"/>
          <w:szCs w:val="24"/>
          <w:lang w:val="sr-Cyrl-BA"/>
        </w:rPr>
        <w:t xml:space="preserve"> општине</w:t>
      </w:r>
      <w:bookmarkEnd w:id="7"/>
      <w:r w:rsidR="000A630F">
        <w:rPr>
          <w:rFonts w:cstheme="minorHAnsi"/>
          <w:sz w:val="24"/>
          <w:szCs w:val="24"/>
          <w:lang w:val="sr-Cyrl-BA"/>
        </w:rPr>
        <w:t xml:space="preserve"> Трговиште </w:t>
      </w:r>
      <w:r w:rsidRPr="009E0A78">
        <w:rPr>
          <w:rFonts w:cstheme="minorHAnsi"/>
          <w:sz w:val="24"/>
          <w:szCs w:val="24"/>
        </w:rPr>
        <w:t>за буџетску годину</w:t>
      </w:r>
    </w:p>
    <w:p w14:paraId="4458F9F0" w14:textId="402D34F8" w:rsidR="003F053E" w:rsidRPr="009E0A78" w:rsidRDefault="003F053E" w:rsidP="00147DF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Нацрт скупштинске одлуке о завршном рачуну буџета</w:t>
      </w:r>
      <w:r w:rsidR="000A630F">
        <w:rPr>
          <w:rFonts w:cstheme="minorHAnsi"/>
          <w:sz w:val="24"/>
          <w:szCs w:val="24"/>
          <w:lang w:val="sr-Cyrl-BA"/>
        </w:rPr>
        <w:t xml:space="preserve"> општине</w:t>
      </w:r>
      <w:bookmarkStart w:id="8" w:name="_Hlk225353711"/>
      <w:r w:rsidR="000A630F">
        <w:rPr>
          <w:rFonts w:cstheme="minorHAnsi"/>
          <w:sz w:val="24"/>
          <w:szCs w:val="24"/>
          <w:lang w:val="sr-Cyrl-BA"/>
        </w:rPr>
        <w:t xml:space="preserve"> Трговиште</w:t>
      </w:r>
      <w:r w:rsidRPr="009E0A78">
        <w:rPr>
          <w:rFonts w:cstheme="minorHAnsi"/>
          <w:sz w:val="24"/>
          <w:szCs w:val="24"/>
        </w:rPr>
        <w:t xml:space="preserve">, </w:t>
      </w:r>
      <w:r w:rsidR="003814DE">
        <w:rPr>
          <w:rFonts w:cstheme="minorHAnsi"/>
          <w:sz w:val="24"/>
          <w:szCs w:val="24"/>
          <w:lang w:val="sr-Cyrl-BA"/>
        </w:rPr>
        <w:t>која  садржи и извештај о учинку програма, укључујући и учинак на унапређењу родне равноправности;</w:t>
      </w:r>
      <w:bookmarkEnd w:id="8"/>
      <w:r w:rsidR="003814DE" w:rsidRPr="009E0A78">
        <w:rPr>
          <w:rFonts w:cstheme="minorHAnsi"/>
          <w:sz w:val="24"/>
          <w:szCs w:val="24"/>
        </w:rPr>
        <w:t xml:space="preserve"> </w:t>
      </w:r>
      <w:r w:rsidRPr="009E0A78">
        <w:rPr>
          <w:rFonts w:cstheme="minorHAnsi"/>
          <w:sz w:val="24"/>
          <w:szCs w:val="24"/>
        </w:rPr>
        <w:t>извештај о извршењу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 xml:space="preserve">скупштинске одлуке о буџету </w:t>
      </w:r>
      <w:bookmarkStart w:id="9" w:name="_Hlk225244426"/>
      <w:r w:rsidR="000A630F">
        <w:rPr>
          <w:rFonts w:cstheme="minorHAnsi"/>
          <w:sz w:val="24"/>
          <w:szCs w:val="24"/>
          <w:lang w:val="sr-Cyrl-BA"/>
        </w:rPr>
        <w:t>општине</w:t>
      </w:r>
      <w:bookmarkEnd w:id="9"/>
      <w:r w:rsidR="000A630F">
        <w:rPr>
          <w:rFonts w:cstheme="minorHAnsi"/>
          <w:sz w:val="24"/>
          <w:szCs w:val="24"/>
          <w:lang w:val="sr-Cyrl-BA"/>
        </w:rPr>
        <w:t xml:space="preserve"> Трговиште </w:t>
      </w:r>
      <w:r w:rsidRPr="009E0A78">
        <w:rPr>
          <w:rFonts w:cstheme="minorHAnsi"/>
          <w:sz w:val="24"/>
          <w:szCs w:val="24"/>
        </w:rPr>
        <w:t>за буџетску годину</w:t>
      </w:r>
      <w:r w:rsidR="003814DE">
        <w:rPr>
          <w:rFonts w:cstheme="minorHAnsi"/>
          <w:sz w:val="24"/>
          <w:szCs w:val="24"/>
          <w:lang w:val="sr-Cyrl-BA"/>
        </w:rPr>
        <w:t xml:space="preserve"> и </w:t>
      </w:r>
      <w:r w:rsidRPr="009E0A78">
        <w:rPr>
          <w:rFonts w:cstheme="minorHAnsi"/>
          <w:sz w:val="24"/>
          <w:szCs w:val="24"/>
        </w:rPr>
        <w:t xml:space="preserve">извештај ревизорске институције достављају се </w:t>
      </w:r>
      <w:r w:rsidR="000A630F">
        <w:rPr>
          <w:rFonts w:cstheme="minorHAnsi"/>
          <w:sz w:val="24"/>
          <w:szCs w:val="24"/>
          <w:lang w:val="sr-Cyrl-BA"/>
        </w:rPr>
        <w:t>Општинском већу</w:t>
      </w:r>
      <w:r w:rsidR="008B2B64">
        <w:rPr>
          <w:rFonts w:cstheme="minorHAnsi"/>
          <w:sz w:val="24"/>
          <w:szCs w:val="24"/>
          <w:lang w:val="sr-Cyrl-BA"/>
        </w:rPr>
        <w:t xml:space="preserve"> општине Трговиште</w:t>
      </w:r>
      <w:r w:rsidRPr="009E0A78">
        <w:rPr>
          <w:rFonts w:cstheme="minorHAnsi"/>
          <w:sz w:val="24"/>
          <w:szCs w:val="24"/>
        </w:rPr>
        <w:t xml:space="preserve"> на разматрање и усвајање.</w:t>
      </w:r>
    </w:p>
    <w:p w14:paraId="626F26A0" w14:textId="5FA3EBB5" w:rsidR="003F053E" w:rsidRPr="009E0A78" w:rsidRDefault="008B2B64" w:rsidP="00147D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sr-Cyrl-BA"/>
        </w:rPr>
        <w:t xml:space="preserve">Општинско веће општине Трговиште </w:t>
      </w:r>
      <w:r w:rsidR="003F053E" w:rsidRPr="009E0A78">
        <w:rPr>
          <w:rFonts w:cstheme="minorHAnsi"/>
          <w:sz w:val="24"/>
          <w:szCs w:val="24"/>
        </w:rPr>
        <w:t>је у обавези да извештаје из става 2. овог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</w:rPr>
        <w:t xml:space="preserve">члана достави Скупштини </w:t>
      </w:r>
      <w:r>
        <w:rPr>
          <w:rFonts w:cstheme="minorHAnsi"/>
          <w:sz w:val="24"/>
          <w:szCs w:val="24"/>
          <w:lang w:val="sr-Cyrl-BA"/>
        </w:rPr>
        <w:t xml:space="preserve">Општине  Трговиште </w:t>
      </w:r>
      <w:r w:rsidR="003F053E" w:rsidRPr="009E0A78">
        <w:rPr>
          <w:rFonts w:cstheme="minorHAnsi"/>
          <w:sz w:val="24"/>
          <w:szCs w:val="24"/>
        </w:rPr>
        <w:t>на</w:t>
      </w:r>
      <w:r w:rsidR="00147DFC" w:rsidRPr="009E0A78">
        <w:rPr>
          <w:rFonts w:cstheme="minorHAnsi"/>
          <w:sz w:val="24"/>
          <w:szCs w:val="24"/>
          <w:lang w:val="en-GB"/>
        </w:rPr>
        <w:t xml:space="preserve"> </w:t>
      </w:r>
      <w:r w:rsidR="003F053E" w:rsidRPr="009E0A78">
        <w:rPr>
          <w:rFonts w:cstheme="minorHAnsi"/>
          <w:sz w:val="24"/>
          <w:szCs w:val="24"/>
        </w:rPr>
        <w:t>разматрање и усвајање.</w:t>
      </w:r>
    </w:p>
    <w:p w14:paraId="5D29B2E5" w14:textId="2ABCB5BA" w:rsidR="003F053E" w:rsidRPr="009E0A78" w:rsidRDefault="003F053E" w:rsidP="00147DFC">
      <w:pPr>
        <w:jc w:val="center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Члан 5</w:t>
      </w:r>
      <w:r w:rsidR="006235C0">
        <w:rPr>
          <w:rFonts w:cstheme="minorHAnsi"/>
          <w:sz w:val="24"/>
          <w:szCs w:val="24"/>
          <w:lang w:val="sr-Cyrl-BA"/>
        </w:rPr>
        <w:t>5</w:t>
      </w:r>
      <w:r w:rsidRPr="009E0A78">
        <w:rPr>
          <w:rFonts w:cstheme="minorHAnsi"/>
          <w:sz w:val="24"/>
          <w:szCs w:val="24"/>
        </w:rPr>
        <w:t>.</w:t>
      </w:r>
    </w:p>
    <w:p w14:paraId="798495B9" w14:textId="7DF52716" w:rsidR="003F053E" w:rsidRPr="009E0A78" w:rsidRDefault="003F053E" w:rsidP="00854D76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 xml:space="preserve">У року дефинисаном Законом о буџетском систему, </w:t>
      </w:r>
      <w:r w:rsidR="00854D76" w:rsidRPr="009E0A78">
        <w:rPr>
          <w:rFonts w:cstheme="minorHAnsi"/>
          <w:sz w:val="24"/>
          <w:szCs w:val="24"/>
          <w:lang w:val="sr-Cyrl-BA"/>
        </w:rPr>
        <w:t xml:space="preserve">Управа </w:t>
      </w:r>
      <w:r w:rsidRPr="009E0A78">
        <w:rPr>
          <w:rFonts w:cstheme="minorHAnsi"/>
          <w:sz w:val="24"/>
          <w:szCs w:val="24"/>
        </w:rPr>
        <w:t xml:space="preserve"> доставља Министарству финансија – Управи за трезор  скупштинску одлуку о завршном рачуну </w:t>
      </w:r>
      <w:r w:rsidR="00D92A4C" w:rsidRPr="009E0A78">
        <w:rPr>
          <w:rFonts w:cstheme="minorHAnsi"/>
          <w:sz w:val="24"/>
          <w:szCs w:val="24"/>
          <w:lang w:val="en-GB"/>
        </w:rPr>
        <w:t xml:space="preserve"> </w:t>
      </w:r>
      <w:r w:rsidR="008B2B64">
        <w:rPr>
          <w:rFonts w:cstheme="minorHAnsi"/>
          <w:sz w:val="24"/>
          <w:szCs w:val="24"/>
          <w:lang w:val="sr-Cyrl-BA"/>
        </w:rPr>
        <w:t xml:space="preserve">града општине Трговиште </w:t>
      </w:r>
      <w:r w:rsidRPr="009E0A78">
        <w:rPr>
          <w:rFonts w:cstheme="minorHAnsi"/>
          <w:sz w:val="24"/>
          <w:szCs w:val="24"/>
        </w:rPr>
        <w:t>за буџетску годину,</w:t>
      </w:r>
      <w:r w:rsidR="003814DE">
        <w:rPr>
          <w:rFonts w:cstheme="minorHAnsi"/>
          <w:sz w:val="24"/>
          <w:szCs w:val="24"/>
          <w:lang w:val="sr-Cyrl-BA"/>
        </w:rPr>
        <w:t xml:space="preserve"> која  садржи и извештај о учинку програма, укључујући и учинак на унапређењу родне равноправности, </w:t>
      </w:r>
      <w:r w:rsidR="00AA6CA2">
        <w:rPr>
          <w:rFonts w:cstheme="minorHAnsi"/>
          <w:sz w:val="24"/>
          <w:szCs w:val="24"/>
          <w:lang w:val="sr-Cyrl-BA"/>
        </w:rPr>
        <w:t>и</w:t>
      </w:r>
      <w:r w:rsidRPr="009E0A78">
        <w:rPr>
          <w:rFonts w:cstheme="minorHAnsi"/>
          <w:sz w:val="24"/>
          <w:szCs w:val="24"/>
        </w:rPr>
        <w:t>звештај о извршењу одлуке о буџ</w:t>
      </w:r>
      <w:r w:rsidR="00854D76" w:rsidRPr="009E0A78">
        <w:rPr>
          <w:rFonts w:cstheme="minorHAnsi"/>
          <w:sz w:val="24"/>
          <w:szCs w:val="24"/>
          <w:lang w:val="sr-Cyrl-BA"/>
        </w:rPr>
        <w:t>ету</w:t>
      </w:r>
      <w:r w:rsidRPr="009E0A78">
        <w:rPr>
          <w:rFonts w:cstheme="minorHAnsi"/>
          <w:sz w:val="24"/>
          <w:szCs w:val="24"/>
        </w:rPr>
        <w:t xml:space="preserve"> </w:t>
      </w:r>
      <w:r w:rsidR="008B2B64">
        <w:rPr>
          <w:rFonts w:cstheme="minorHAnsi"/>
          <w:sz w:val="24"/>
          <w:szCs w:val="24"/>
          <w:lang w:val="sr-Cyrl-BA"/>
        </w:rPr>
        <w:t xml:space="preserve">општине Трговиште </w:t>
      </w:r>
      <w:r w:rsidR="00854D76" w:rsidRPr="009E0A78">
        <w:rPr>
          <w:rFonts w:cstheme="minorHAnsi"/>
          <w:sz w:val="24"/>
          <w:szCs w:val="24"/>
        </w:rPr>
        <w:t>за буџетску годину</w:t>
      </w:r>
      <w:r w:rsidR="003814DE">
        <w:rPr>
          <w:rFonts w:cstheme="minorHAnsi"/>
          <w:sz w:val="24"/>
          <w:szCs w:val="24"/>
          <w:lang w:val="sr-Cyrl-BA"/>
        </w:rPr>
        <w:t xml:space="preserve"> </w:t>
      </w:r>
      <w:r w:rsidRPr="009E0A78">
        <w:rPr>
          <w:rFonts w:cstheme="minorHAnsi"/>
          <w:sz w:val="24"/>
          <w:szCs w:val="24"/>
        </w:rPr>
        <w:t>и</w:t>
      </w:r>
      <w:r w:rsidR="00D92A4C" w:rsidRPr="009E0A78">
        <w:rPr>
          <w:rFonts w:cstheme="minorHAnsi"/>
          <w:sz w:val="24"/>
          <w:szCs w:val="24"/>
          <w:lang w:val="en-GB"/>
        </w:rPr>
        <w:t xml:space="preserve"> </w:t>
      </w:r>
      <w:r w:rsidR="00AA6CA2">
        <w:rPr>
          <w:rFonts w:cstheme="minorHAnsi"/>
          <w:sz w:val="24"/>
          <w:szCs w:val="24"/>
          <w:lang w:val="sr-Cyrl-BA"/>
        </w:rPr>
        <w:t>и</w:t>
      </w:r>
      <w:r w:rsidRPr="009E0A78">
        <w:rPr>
          <w:rFonts w:cstheme="minorHAnsi"/>
          <w:sz w:val="24"/>
          <w:szCs w:val="24"/>
        </w:rPr>
        <w:t>звештај ревизорске институције.</w:t>
      </w:r>
    </w:p>
    <w:p w14:paraId="6E70C188" w14:textId="77777777" w:rsidR="003F053E" w:rsidRPr="009E0A78" w:rsidRDefault="003F053E" w:rsidP="00D92A4C">
      <w:pPr>
        <w:jc w:val="center"/>
        <w:rPr>
          <w:rFonts w:cstheme="minorHAnsi"/>
          <w:b/>
          <w:bCs/>
          <w:sz w:val="24"/>
          <w:szCs w:val="24"/>
        </w:rPr>
      </w:pPr>
      <w:bookmarkStart w:id="10" w:name="_Hlk226013403"/>
      <w:r w:rsidRPr="009E0A78">
        <w:rPr>
          <w:rFonts w:cstheme="minorHAnsi"/>
          <w:b/>
          <w:bCs/>
          <w:sz w:val="24"/>
          <w:szCs w:val="24"/>
        </w:rPr>
        <w:t>ЗАКЉУЧИВАЊЕ ПОСЛОВНИХ КЊИГА</w:t>
      </w:r>
    </w:p>
    <w:bookmarkEnd w:id="10"/>
    <w:p w14:paraId="76BD6AD3" w14:textId="6EB0253F" w:rsidR="003F053E" w:rsidRPr="009E0A78" w:rsidRDefault="003F053E" w:rsidP="00D92A4C">
      <w:pPr>
        <w:jc w:val="center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Члан 5</w:t>
      </w:r>
      <w:r w:rsidR="006235C0">
        <w:rPr>
          <w:rFonts w:cstheme="minorHAnsi"/>
          <w:sz w:val="24"/>
          <w:szCs w:val="24"/>
          <w:lang w:val="sr-Cyrl-BA"/>
        </w:rPr>
        <w:t>6</w:t>
      </w:r>
      <w:r w:rsidRPr="009E0A78">
        <w:rPr>
          <w:rFonts w:cstheme="minorHAnsi"/>
          <w:sz w:val="24"/>
          <w:szCs w:val="24"/>
        </w:rPr>
        <w:t>.</w:t>
      </w:r>
    </w:p>
    <w:p w14:paraId="64F528E0" w14:textId="3E9C1807" w:rsidR="003F053E" w:rsidRPr="009E0A78" w:rsidRDefault="003F053E" w:rsidP="00D92A4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Пословне књиге закључују се после спроведених евиденција</w:t>
      </w:r>
      <w:r w:rsidR="00D92A4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свих економских трансакција, односно након састављања финансијског извештаја на крају буџетске године.</w:t>
      </w:r>
    </w:p>
    <w:p w14:paraId="7E44E3B2" w14:textId="19EF1C75" w:rsidR="003F053E" w:rsidRDefault="003F053E" w:rsidP="00D92A4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Пословне књиге закључују се најкасније до рока достављања</w:t>
      </w:r>
      <w:r w:rsidR="00D92A4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завршног рачуна.</w:t>
      </w:r>
    </w:p>
    <w:p w14:paraId="2682D4BE" w14:textId="25912F85" w:rsidR="007F017B" w:rsidRPr="007F017B" w:rsidRDefault="007F017B" w:rsidP="007F017B">
      <w:pPr>
        <w:jc w:val="center"/>
        <w:rPr>
          <w:rFonts w:cstheme="minorHAnsi"/>
          <w:b/>
          <w:bCs/>
          <w:sz w:val="24"/>
          <w:szCs w:val="24"/>
          <w:lang w:val="sr-Cyrl-BA"/>
        </w:rPr>
      </w:pPr>
      <w:r>
        <w:rPr>
          <w:rFonts w:cstheme="minorHAnsi"/>
          <w:b/>
          <w:bCs/>
          <w:sz w:val="24"/>
          <w:szCs w:val="24"/>
          <w:lang w:val="sr-Cyrl-BA"/>
        </w:rPr>
        <w:t>ЧУВАЊЕ,</w:t>
      </w:r>
      <w:r w:rsidR="00A7516A">
        <w:rPr>
          <w:rFonts w:cstheme="minorHAnsi"/>
          <w:b/>
          <w:bCs/>
          <w:sz w:val="24"/>
          <w:szCs w:val="24"/>
          <w:lang w:val="sr-Cyrl-BA"/>
        </w:rPr>
        <w:t xml:space="preserve"> </w:t>
      </w:r>
      <w:r>
        <w:rPr>
          <w:rFonts w:cstheme="minorHAnsi"/>
          <w:b/>
          <w:bCs/>
          <w:sz w:val="24"/>
          <w:szCs w:val="24"/>
          <w:lang w:val="sr-Cyrl-BA"/>
        </w:rPr>
        <w:t>АРХИВИРАЊЕ И ИЗЛУЧИВАЊЕ ФИНАНСИЈСКО-РАЧУНОВОДСТВЕНЕ ДОКУМЕНТАЦИЈЕ</w:t>
      </w:r>
    </w:p>
    <w:p w14:paraId="6DD7CDE6" w14:textId="52BB7F35" w:rsidR="007F017B" w:rsidRPr="00F30EBF" w:rsidRDefault="007F017B" w:rsidP="007F017B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 xml:space="preserve">Члан </w:t>
      </w:r>
      <w:r w:rsidR="00A7516A">
        <w:rPr>
          <w:rFonts w:ascii="Calibri" w:hAnsi="Calibri" w:cs="Calibri"/>
          <w:sz w:val="24"/>
          <w:szCs w:val="24"/>
          <w:lang w:val="sr-Cyrl-BA"/>
        </w:rPr>
        <w:t>5</w:t>
      </w:r>
      <w:r w:rsidR="006235C0">
        <w:rPr>
          <w:rFonts w:ascii="Calibri" w:hAnsi="Calibri" w:cs="Calibri"/>
          <w:sz w:val="24"/>
          <w:szCs w:val="24"/>
          <w:lang w:val="sr-Cyrl-BA"/>
        </w:rPr>
        <w:t>7</w:t>
      </w:r>
      <w:r w:rsidRPr="00F30EBF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0B02F302" w14:textId="77777777" w:rsidR="007F017B" w:rsidRPr="00F30EBF" w:rsidRDefault="007F017B" w:rsidP="007F017B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F30EBF">
        <w:rPr>
          <w:rFonts w:ascii="Calibri" w:hAnsi="Calibri" w:cs="Calibri"/>
          <w:sz w:val="24"/>
          <w:szCs w:val="24"/>
          <w:lang w:val="en-GB"/>
        </w:rPr>
        <w:t>Пословне књиге, рачуноводствене исправе и финансијски извештаји – завршни рачуни чувају се са следећим временом чувања:</w:t>
      </w:r>
    </w:p>
    <w:p w14:paraId="0B315059" w14:textId="77777777" w:rsidR="007F017B" w:rsidRPr="00F30EBF" w:rsidRDefault="007F017B" w:rsidP="007F017B">
      <w:pPr>
        <w:rPr>
          <w:rFonts w:ascii="Calibri" w:hAnsi="Calibri" w:cs="Calibri"/>
          <w:sz w:val="24"/>
          <w:szCs w:val="24"/>
          <w:lang w:val="en-GB"/>
        </w:rPr>
      </w:pPr>
      <w:r w:rsidRPr="00F30EBF">
        <w:rPr>
          <w:rFonts w:ascii="Calibri" w:hAnsi="Calibri" w:cs="Calibri"/>
          <w:sz w:val="24"/>
          <w:szCs w:val="24"/>
          <w:lang w:val="en-GB"/>
        </w:rPr>
        <w:t xml:space="preserve">– </w:t>
      </w: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педесет</w:t>
      </w:r>
      <w:proofErr w:type="gramEnd"/>
      <w:r w:rsidRPr="00F30EBF">
        <w:rPr>
          <w:rFonts w:ascii="Calibri" w:hAnsi="Calibri" w:cs="Calibri"/>
          <w:sz w:val="24"/>
          <w:szCs w:val="24"/>
          <w:lang w:val="en-GB"/>
        </w:rPr>
        <w:t xml:space="preserve"> година – финансијски извештаји;</w:t>
      </w:r>
    </w:p>
    <w:p w14:paraId="7DE417C8" w14:textId="77777777" w:rsidR="007F017B" w:rsidRPr="00F30EBF" w:rsidRDefault="007F017B" w:rsidP="007F017B">
      <w:pPr>
        <w:rPr>
          <w:rFonts w:ascii="Calibri" w:hAnsi="Calibri" w:cs="Calibri"/>
          <w:sz w:val="24"/>
          <w:szCs w:val="24"/>
          <w:lang w:val="en-GB"/>
        </w:rPr>
      </w:pPr>
      <w:r w:rsidRPr="00F30EBF">
        <w:rPr>
          <w:rFonts w:ascii="Calibri" w:hAnsi="Calibri" w:cs="Calibri"/>
          <w:sz w:val="24"/>
          <w:szCs w:val="24"/>
          <w:lang w:val="en-GB"/>
        </w:rPr>
        <w:t xml:space="preserve">– </w:t>
      </w: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десет</w:t>
      </w:r>
      <w:proofErr w:type="gramEnd"/>
      <w:r w:rsidRPr="00F30EBF">
        <w:rPr>
          <w:rFonts w:ascii="Calibri" w:hAnsi="Calibri" w:cs="Calibri"/>
          <w:sz w:val="24"/>
          <w:szCs w:val="24"/>
          <w:lang w:val="en-GB"/>
        </w:rPr>
        <w:t xml:space="preserve"> година – помоћне књиге и евиденције;</w:t>
      </w:r>
    </w:p>
    <w:p w14:paraId="32714F5D" w14:textId="77777777" w:rsidR="007F017B" w:rsidRPr="00F30EBF" w:rsidRDefault="007F017B" w:rsidP="007F017B">
      <w:pPr>
        <w:rPr>
          <w:rFonts w:ascii="Calibri" w:hAnsi="Calibri" w:cs="Calibri"/>
          <w:sz w:val="24"/>
          <w:szCs w:val="24"/>
          <w:lang w:val="en-GB"/>
        </w:rPr>
      </w:pPr>
      <w:r w:rsidRPr="00F30EBF">
        <w:rPr>
          <w:rFonts w:ascii="Calibri" w:hAnsi="Calibri" w:cs="Calibri"/>
          <w:sz w:val="24"/>
          <w:szCs w:val="24"/>
          <w:lang w:val="en-GB"/>
        </w:rPr>
        <w:t xml:space="preserve">– </w:t>
      </w: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пет</w:t>
      </w:r>
      <w:proofErr w:type="gramEnd"/>
      <w:r w:rsidRPr="00F30EBF">
        <w:rPr>
          <w:rFonts w:ascii="Calibri" w:hAnsi="Calibri" w:cs="Calibri"/>
          <w:sz w:val="24"/>
          <w:szCs w:val="24"/>
          <w:lang w:val="en-GB"/>
        </w:rPr>
        <w:t xml:space="preserve"> година – изворна и пратећа документација;</w:t>
      </w:r>
    </w:p>
    <w:p w14:paraId="3FFE786E" w14:textId="77777777" w:rsidR="007F017B" w:rsidRPr="00F30EBF" w:rsidRDefault="007F017B" w:rsidP="007F017B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F30EBF">
        <w:rPr>
          <w:rFonts w:ascii="Calibri" w:hAnsi="Calibri" w:cs="Calibri"/>
          <w:sz w:val="24"/>
          <w:szCs w:val="24"/>
          <w:lang w:val="en-GB"/>
        </w:rPr>
        <w:t xml:space="preserve">– </w:t>
      </w: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трајно</w:t>
      </w:r>
      <w:proofErr w:type="gramEnd"/>
      <w:r w:rsidRPr="00F30EBF">
        <w:rPr>
          <w:rFonts w:ascii="Calibri" w:hAnsi="Calibri" w:cs="Calibri"/>
          <w:sz w:val="24"/>
          <w:szCs w:val="24"/>
          <w:lang w:val="en-GB"/>
        </w:rPr>
        <w:t xml:space="preserve"> – евиденције о платама запослених и именованих лица.</w:t>
      </w:r>
    </w:p>
    <w:p w14:paraId="205EDF0B" w14:textId="77777777" w:rsidR="007F017B" w:rsidRPr="00F30EBF" w:rsidRDefault="007F017B" w:rsidP="007F017B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Време чувања почиње последњег дана буџетске године на коју се наведена документација односи.</w:t>
      </w:r>
      <w:proofErr w:type="gramEnd"/>
    </w:p>
    <w:p w14:paraId="729F5C9E" w14:textId="77777777" w:rsidR="007F017B" w:rsidRPr="00F30EBF" w:rsidRDefault="007F017B" w:rsidP="007F017B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Пословне књиге, рачуноводствене исправе и финансијски извештаји – завршни рачуни чувају се у оригиналу или у другом облику архивирања.</w:t>
      </w:r>
      <w:proofErr w:type="gramEnd"/>
    </w:p>
    <w:p w14:paraId="66B11F5E" w14:textId="77777777" w:rsidR="007F017B" w:rsidRPr="00F30EBF" w:rsidRDefault="007F017B" w:rsidP="007F017B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lastRenderedPageBreak/>
        <w:t xml:space="preserve">Начин и поступак архивирања рачуноводствене документације и излучивање безвредног материјала насталог у раду </w:t>
      </w:r>
      <w:r>
        <w:rPr>
          <w:rFonts w:ascii="Calibri" w:hAnsi="Calibri" w:cs="Calibri"/>
          <w:sz w:val="24"/>
          <w:szCs w:val="24"/>
          <w:lang w:val="sr-Cyrl-BA"/>
        </w:rPr>
        <w:t>Управе</w:t>
      </w:r>
      <w:r w:rsidRPr="00F30EBF">
        <w:rPr>
          <w:rFonts w:ascii="Calibri" w:hAnsi="Calibri" w:cs="Calibri"/>
          <w:sz w:val="24"/>
          <w:szCs w:val="24"/>
          <w:lang w:val="en-GB"/>
        </w:rPr>
        <w:t>, као и рокови архивирања, регулисани су законом и другим прописима из те области.</w:t>
      </w:r>
      <w:proofErr w:type="gramEnd"/>
    </w:p>
    <w:p w14:paraId="05236AC2" w14:textId="77777777" w:rsidR="007F017B" w:rsidRPr="009E0A78" w:rsidRDefault="007F017B" w:rsidP="00D92A4C">
      <w:pPr>
        <w:jc w:val="both"/>
        <w:rPr>
          <w:rFonts w:cstheme="minorHAnsi"/>
          <w:sz w:val="24"/>
          <w:szCs w:val="24"/>
        </w:rPr>
      </w:pPr>
    </w:p>
    <w:p w14:paraId="75D3368D" w14:textId="77777777" w:rsidR="00D92A4C" w:rsidRPr="009E0A78" w:rsidRDefault="00D92A4C" w:rsidP="00D92A4C">
      <w:pPr>
        <w:jc w:val="both"/>
        <w:rPr>
          <w:rFonts w:cstheme="minorHAnsi"/>
          <w:sz w:val="24"/>
          <w:szCs w:val="24"/>
        </w:rPr>
      </w:pPr>
    </w:p>
    <w:p w14:paraId="33E016FB" w14:textId="42AF4F42" w:rsidR="003F053E" w:rsidRPr="009E0A78" w:rsidRDefault="003F053E" w:rsidP="00D92A4C">
      <w:pPr>
        <w:jc w:val="center"/>
        <w:rPr>
          <w:rFonts w:cstheme="minorHAnsi"/>
          <w:b/>
          <w:bCs/>
          <w:sz w:val="24"/>
          <w:szCs w:val="24"/>
        </w:rPr>
      </w:pPr>
      <w:r w:rsidRPr="009E0A78">
        <w:rPr>
          <w:rFonts w:cstheme="minorHAnsi"/>
          <w:b/>
          <w:bCs/>
          <w:sz w:val="24"/>
          <w:szCs w:val="24"/>
        </w:rPr>
        <w:t>Р А Ч У Н О В О Д С Т В Е Н Е</w:t>
      </w:r>
      <w:r w:rsidR="00D92A4C" w:rsidRPr="009E0A78">
        <w:rPr>
          <w:rFonts w:cstheme="minorHAnsi"/>
          <w:b/>
          <w:bCs/>
          <w:sz w:val="24"/>
          <w:szCs w:val="24"/>
          <w:lang w:val="en-GB"/>
        </w:rPr>
        <w:t xml:space="preserve">  </w:t>
      </w:r>
      <w:r w:rsidRPr="009E0A78">
        <w:rPr>
          <w:rFonts w:cstheme="minorHAnsi"/>
          <w:b/>
          <w:bCs/>
          <w:sz w:val="24"/>
          <w:szCs w:val="24"/>
        </w:rPr>
        <w:t xml:space="preserve"> П О Л И Т И К Е</w:t>
      </w:r>
    </w:p>
    <w:p w14:paraId="36DE63A4" w14:textId="2E96B3E7" w:rsidR="003F053E" w:rsidRPr="009E0A78" w:rsidRDefault="003F053E" w:rsidP="00D92A4C">
      <w:pPr>
        <w:jc w:val="center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Члан 5</w:t>
      </w:r>
      <w:r w:rsidR="006235C0">
        <w:rPr>
          <w:rFonts w:cstheme="minorHAnsi"/>
          <w:sz w:val="24"/>
          <w:szCs w:val="24"/>
          <w:lang w:val="sr-Cyrl-BA"/>
        </w:rPr>
        <w:t>8</w:t>
      </w:r>
      <w:r w:rsidRPr="009E0A78">
        <w:rPr>
          <w:rFonts w:cstheme="minorHAnsi"/>
          <w:sz w:val="24"/>
          <w:szCs w:val="24"/>
        </w:rPr>
        <w:t>.</w:t>
      </w:r>
    </w:p>
    <w:p w14:paraId="7AA61156" w14:textId="1DB010A2" w:rsidR="003F053E" w:rsidRPr="009E0A78" w:rsidRDefault="003F053E" w:rsidP="00D92A4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Рачуноводствене политике односе се на рачуноводствене</w:t>
      </w:r>
      <w:r w:rsidR="00D92A4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трансакције на имовини, капиталу, потраживањима, обавезама,</w:t>
      </w:r>
      <w:r w:rsidR="00D92A4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приходима и примањима, расходима и издацима и ванбилансној</w:t>
      </w:r>
      <w:r w:rsidR="00D92A4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активи и пасиви у Главној књизи трезора и у помоћним књигама</w:t>
      </w:r>
      <w:r w:rsidR="00D92A4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и евиденцијама Главне књиге трезора.</w:t>
      </w:r>
    </w:p>
    <w:p w14:paraId="7AE73C0B" w14:textId="1855CE7D" w:rsidR="003F053E" w:rsidRPr="009E0A78" w:rsidRDefault="003F053E" w:rsidP="00D92A4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Признавање, процена и презентација позиција финансијских</w:t>
      </w:r>
      <w:r w:rsidR="00D92A4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извештаја врши се у складу с рачуноводственим политикама и</w:t>
      </w:r>
      <w:r w:rsidR="00D92A4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Међународним рачуноводственим стандардима.</w:t>
      </w:r>
    </w:p>
    <w:p w14:paraId="15B08B7F" w14:textId="16E0B606" w:rsidR="003F053E" w:rsidRPr="009E0A78" w:rsidRDefault="003F053E" w:rsidP="00D92A4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Финансијски извештаји приказују информације које су разумљиве, релевантне за потребе одлучивања и одговорности</w:t>
      </w:r>
      <w:r w:rsidR="00D92A4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корисника, упоредиве, благовремене, проверљиве и које верно</w:t>
      </w:r>
      <w:r w:rsidR="00D92A4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представљају приливе готовине, одливе готовине и готовинска</w:t>
      </w:r>
      <w:r w:rsidR="00D92A4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салда корисника и остале обелодањене информације, потпуно,</w:t>
      </w:r>
      <w:r w:rsidR="00D92A4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неутрално и без материјалних грешака.</w:t>
      </w:r>
    </w:p>
    <w:p w14:paraId="30E447E0" w14:textId="6AC5278F" w:rsidR="003F053E" w:rsidRPr="009E0A78" w:rsidRDefault="003F053E" w:rsidP="00D92A4C">
      <w:pPr>
        <w:jc w:val="center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Члан 5</w:t>
      </w:r>
      <w:r w:rsidR="006235C0">
        <w:rPr>
          <w:rFonts w:cstheme="minorHAnsi"/>
          <w:sz w:val="24"/>
          <w:szCs w:val="24"/>
          <w:lang w:val="sr-Cyrl-BA"/>
        </w:rPr>
        <w:t>9</w:t>
      </w:r>
      <w:r w:rsidRPr="009E0A78">
        <w:rPr>
          <w:rFonts w:cstheme="minorHAnsi"/>
          <w:sz w:val="24"/>
          <w:szCs w:val="24"/>
        </w:rPr>
        <w:t>.</w:t>
      </w:r>
    </w:p>
    <w:p w14:paraId="4D923C2F" w14:textId="62F22C5D" w:rsidR="003F053E" w:rsidRPr="009E0A78" w:rsidRDefault="003F053E" w:rsidP="00D92A4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Извештајни период обухвата период од 1. јануара до 31. децембра, док је извештајни датум последњи дан извештајног</w:t>
      </w:r>
      <w:r w:rsidR="00D92A4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периода на који се односе финансијски извештаји то јест 31.</w:t>
      </w:r>
      <w:r w:rsidR="00D92A4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децембар.</w:t>
      </w:r>
    </w:p>
    <w:p w14:paraId="2415FED3" w14:textId="6209E146" w:rsidR="003F053E" w:rsidRPr="009E0A78" w:rsidRDefault="003F053E" w:rsidP="00D92A4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Датум одобравања јесте датум на који су финансијске извештаје</w:t>
      </w:r>
      <w:r w:rsidR="00D92A4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одобрили за објављивање лица или тела, која имају овлашћење за</w:t>
      </w:r>
      <w:r w:rsidR="00D92A4C" w:rsidRPr="009E0A78">
        <w:rPr>
          <w:rFonts w:cstheme="minorHAnsi"/>
          <w:sz w:val="24"/>
          <w:szCs w:val="24"/>
          <w:lang w:val="en-GB"/>
        </w:rPr>
        <w:t xml:space="preserve"> </w:t>
      </w:r>
      <w:r w:rsidRPr="009E0A78">
        <w:rPr>
          <w:rFonts w:cstheme="minorHAnsi"/>
          <w:sz w:val="24"/>
          <w:szCs w:val="24"/>
        </w:rPr>
        <w:t>финализацију извештаја ради објављивања.</w:t>
      </w:r>
    </w:p>
    <w:p w14:paraId="7ADDBB1E" w14:textId="07827346" w:rsidR="003F053E" w:rsidRPr="009E0A78" w:rsidRDefault="003F053E" w:rsidP="00D92A4C">
      <w:pPr>
        <w:jc w:val="center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 xml:space="preserve">Члан </w:t>
      </w:r>
      <w:r w:rsidR="006235C0">
        <w:rPr>
          <w:rFonts w:cstheme="minorHAnsi"/>
          <w:sz w:val="24"/>
          <w:szCs w:val="24"/>
          <w:lang w:val="sr-Cyrl-BA"/>
        </w:rPr>
        <w:t>60</w:t>
      </w:r>
      <w:r w:rsidRPr="009E0A78">
        <w:rPr>
          <w:rFonts w:cstheme="minorHAnsi"/>
          <w:sz w:val="24"/>
          <w:szCs w:val="24"/>
        </w:rPr>
        <w:t>.</w:t>
      </w:r>
    </w:p>
    <w:p w14:paraId="373386CD" w14:textId="0D602C7C" w:rsidR="003F053E" w:rsidRPr="009E0A78" w:rsidRDefault="003F053E" w:rsidP="00D92A4C">
      <w:pPr>
        <w:jc w:val="both"/>
        <w:rPr>
          <w:rFonts w:cstheme="minorHAnsi"/>
          <w:sz w:val="24"/>
          <w:szCs w:val="24"/>
        </w:rPr>
      </w:pPr>
      <w:r w:rsidRPr="009E0A78">
        <w:rPr>
          <w:rFonts w:cstheme="minorHAnsi"/>
          <w:sz w:val="24"/>
          <w:szCs w:val="24"/>
        </w:rPr>
        <w:t>Страна валута је валута различита од валуте презентације извештаја корисника.</w:t>
      </w:r>
    </w:p>
    <w:p w14:paraId="19B212F9" w14:textId="31BCE5CE" w:rsidR="003F053E" w:rsidRPr="009E0A78" w:rsidRDefault="003F053E" w:rsidP="00D92A4C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Приливи и одливи готовине, настали из трансакција у страној валути, евидентирају се у динарима, примењујући на износ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у страној валути курс размене између динара и стране валуте, на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датум прилива и одлива.</w:t>
      </w:r>
    </w:p>
    <w:p w14:paraId="534DD693" w14:textId="16D2C4EA" w:rsidR="003F053E" w:rsidRPr="009E0A78" w:rsidRDefault="003F053E" w:rsidP="00D92A4C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Готовинска салда у страној валути треба приказивати по закључном курсу, који представља средњи курс Народне банке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Србије на дан 31. децембра, односно на датум извештавања када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се финансијски извештај подноси за период дужи или краћи од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годину дана.</w:t>
      </w:r>
    </w:p>
    <w:p w14:paraId="6C2DB2F2" w14:textId="38DBE4E7" w:rsidR="003F053E" w:rsidRPr="009E0A78" w:rsidRDefault="003F053E" w:rsidP="00D92A4C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Члан </w:t>
      </w:r>
      <w:r w:rsidR="006235C0">
        <w:rPr>
          <w:rFonts w:ascii="Calibri" w:hAnsi="Calibri" w:cs="Calibri"/>
          <w:sz w:val="24"/>
          <w:szCs w:val="24"/>
          <w:lang w:val="sr-Cyrl-BA"/>
        </w:rPr>
        <w:t>61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60E8EE40" w14:textId="6CA914AC" w:rsidR="003F053E" w:rsidRPr="009E0A78" w:rsidRDefault="003F053E" w:rsidP="00D92A4C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lastRenderedPageBreak/>
        <w:t xml:space="preserve">Приликом састављања завршног рачуна буџета </w:t>
      </w:r>
      <w:r w:rsidR="00C92347">
        <w:rPr>
          <w:rFonts w:ascii="Calibri" w:hAnsi="Calibri" w:cs="Calibri"/>
          <w:sz w:val="24"/>
          <w:szCs w:val="24"/>
          <w:lang w:val="sr-Cyrl-BA"/>
        </w:rPr>
        <w:t xml:space="preserve">општине </w:t>
      </w:r>
      <w:r w:rsidR="00C92347">
        <w:rPr>
          <w:rFonts w:ascii="Calibri" w:hAnsi="Calibri" w:cs="Calibri"/>
          <w:sz w:val="24"/>
          <w:szCs w:val="24"/>
        </w:rPr>
        <w:t>Трговиште</w:t>
      </w:r>
      <w:r w:rsidRPr="009E0A78">
        <w:rPr>
          <w:rFonts w:ascii="Calibri" w:hAnsi="Calibri" w:cs="Calibri"/>
          <w:sz w:val="24"/>
          <w:szCs w:val="24"/>
        </w:rPr>
        <w:t>, сабирају се истоврсне позиције по принципу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„ред по ред”, уз елиминацију међусобних трансакција између директног и индиректног корисника.</w:t>
      </w:r>
    </w:p>
    <w:p w14:paraId="2388A83B" w14:textId="1AFAC2B5" w:rsidR="003F053E" w:rsidRPr="009E0A78" w:rsidRDefault="003F053E" w:rsidP="00D92A4C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Елиминишу се приходи исказани на одговарајућим субаналитичким контима категорије 780000 – Трансфери између корисника на истом нивоу са одговарајућим субаналитичким контима,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 xml:space="preserve">категорије 790000 – Приходи из буџета, категорије </w:t>
      </w:r>
      <w:bookmarkStart w:id="11" w:name="_Hlk225342393"/>
      <w:r w:rsidRPr="009E0A78">
        <w:rPr>
          <w:rFonts w:ascii="Calibri" w:hAnsi="Calibri" w:cs="Calibri"/>
          <w:sz w:val="24"/>
          <w:szCs w:val="24"/>
        </w:rPr>
        <w:t>490000 – Административни трансфери из буџета, од директних буџетских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корисника индиректним корисницима или између корисника на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истом нивоу</w:t>
      </w:r>
      <w:bookmarkEnd w:id="11"/>
      <w:r w:rsidRPr="009E0A78">
        <w:rPr>
          <w:rFonts w:ascii="Calibri" w:hAnsi="Calibri" w:cs="Calibri"/>
          <w:sz w:val="24"/>
          <w:szCs w:val="24"/>
        </w:rPr>
        <w:t>.</w:t>
      </w:r>
    </w:p>
    <w:p w14:paraId="4CAAA6FD" w14:textId="1C88401F" w:rsidR="003F053E" w:rsidRPr="009E0A78" w:rsidRDefault="003F053E" w:rsidP="00D92A4C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 xml:space="preserve">Члан </w:t>
      </w:r>
      <w:r w:rsidR="00A7516A">
        <w:rPr>
          <w:rFonts w:ascii="Calibri" w:hAnsi="Calibri" w:cs="Calibri"/>
          <w:sz w:val="24"/>
          <w:szCs w:val="24"/>
          <w:lang w:val="sr-Cyrl-BA"/>
        </w:rPr>
        <w:t>6</w:t>
      </w:r>
      <w:r w:rsidR="006235C0">
        <w:rPr>
          <w:rFonts w:ascii="Calibri" w:hAnsi="Calibri" w:cs="Calibri"/>
          <w:sz w:val="24"/>
          <w:szCs w:val="24"/>
          <w:lang w:val="sr-Cyrl-BA"/>
        </w:rPr>
        <w:t>2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72B374CF" w14:textId="214CD1F3" w:rsidR="003F053E" w:rsidRPr="009E0A78" w:rsidRDefault="003F053E" w:rsidP="00D91DB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Када се у текућој години уочи грешка из претходног периода,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она се исправља, а финансијски извештаји, укључујући упоредне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информације за претходне периоде, приказују се као да је грешка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коригована у периоду у којем је настала.</w:t>
      </w:r>
    </w:p>
    <w:p w14:paraId="2132E8A8" w14:textId="794587FC" w:rsidR="003F053E" w:rsidRPr="009E0A78" w:rsidRDefault="003F053E" w:rsidP="00D91DB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Грешке могу настати као резултат математичких грешака, грешака у примени рачуноводствених политика, погрешног тумачењем чињеница, проневером или превидима.</w:t>
      </w:r>
    </w:p>
    <w:p w14:paraId="2AFFCF3D" w14:textId="2D8A1E5F" w:rsidR="003F053E" w:rsidRPr="009E0A78" w:rsidRDefault="003F053E" w:rsidP="00D91DB5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Материјално безначајне грешке се не исправљају, него се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пословни догађаји из претходног периода, који нису евидентирани у периоду у којем су настали, који су евидентирани у погрешном износу или који су погрешно класификовани, приказују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у текућем извештајном периоду.</w:t>
      </w:r>
    </w:p>
    <w:p w14:paraId="34800E12" w14:textId="387FB330" w:rsidR="003F053E" w:rsidRPr="009E0A78" w:rsidRDefault="003F053E" w:rsidP="00D92A4C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Сматра се да је грешка материјално значајна ако је износ грешке једнак или већи од 3% поједине врсте прилива или одлива готовине на синтетичком нивоу економске класификације ентитета.</w:t>
      </w:r>
    </w:p>
    <w:p w14:paraId="2FA89771" w14:textId="77777777" w:rsidR="003F053E" w:rsidRPr="009E0A78" w:rsidRDefault="003F053E" w:rsidP="00D92A4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t>Признавање билансних позиција</w:t>
      </w:r>
    </w:p>
    <w:p w14:paraId="71C687CA" w14:textId="420B18F8" w:rsidR="003F053E" w:rsidRPr="009E0A78" w:rsidRDefault="003F053E" w:rsidP="00D92A4C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6</w:t>
      </w:r>
      <w:r w:rsidR="006235C0">
        <w:rPr>
          <w:rFonts w:ascii="Calibri" w:hAnsi="Calibri" w:cs="Calibri"/>
          <w:sz w:val="24"/>
          <w:szCs w:val="24"/>
          <w:lang w:val="sr-Cyrl-BA"/>
        </w:rPr>
        <w:t>3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463EEFDA" w14:textId="521AFC53" w:rsidR="003F053E" w:rsidRPr="009E0A78" w:rsidRDefault="003F053E" w:rsidP="00D92A4C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За признавање, процењивање и презентацију позиција финансијских извештаја користи се готовинска основа рачуноводства у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складу с Међународним рачуноводственим стандардом за јавни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сектор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на готовинској основи, прописима о буџетском рачуноводству,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као и с правилником којим се уређују рачуноводствене политике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корисника буџетских средстава.</w:t>
      </w:r>
    </w:p>
    <w:p w14:paraId="0C3373DA" w14:textId="778A374A" w:rsidR="003F053E" w:rsidRPr="009E0A78" w:rsidRDefault="003F053E" w:rsidP="00D92A4C">
      <w:pPr>
        <w:jc w:val="both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Основни елементи рачуноводства јесу приходи, примања,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расходи и издаци, дефинисани законом којим се уређује буџетски</w:t>
      </w:r>
      <w:r w:rsidR="00D92A4C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0A78">
        <w:rPr>
          <w:rFonts w:ascii="Calibri" w:hAnsi="Calibri" w:cs="Calibri"/>
          <w:sz w:val="24"/>
          <w:szCs w:val="24"/>
        </w:rPr>
        <w:t>систем.</w:t>
      </w:r>
    </w:p>
    <w:p w14:paraId="2CF01DCE" w14:textId="77777777" w:rsidR="003F053E" w:rsidRPr="009E0A78" w:rsidRDefault="003F053E" w:rsidP="00D92A4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E0A78">
        <w:rPr>
          <w:rFonts w:ascii="Calibri" w:hAnsi="Calibri" w:cs="Calibri"/>
          <w:b/>
          <w:bCs/>
          <w:sz w:val="24"/>
          <w:szCs w:val="24"/>
        </w:rPr>
        <w:t>Текући приходи и примања</w:t>
      </w:r>
    </w:p>
    <w:p w14:paraId="12B436BD" w14:textId="1C06DC5A" w:rsidR="003F053E" w:rsidRPr="009E0A78" w:rsidRDefault="003F053E" w:rsidP="00D92A4C">
      <w:pPr>
        <w:jc w:val="center"/>
        <w:rPr>
          <w:rFonts w:ascii="Calibri" w:hAnsi="Calibri" w:cs="Calibri"/>
          <w:sz w:val="24"/>
          <w:szCs w:val="24"/>
        </w:rPr>
      </w:pPr>
      <w:r w:rsidRPr="009E0A78">
        <w:rPr>
          <w:rFonts w:ascii="Calibri" w:hAnsi="Calibri" w:cs="Calibri"/>
          <w:sz w:val="24"/>
          <w:szCs w:val="24"/>
        </w:rPr>
        <w:t>Члан 6</w:t>
      </w:r>
      <w:r w:rsidR="006235C0">
        <w:rPr>
          <w:rFonts w:ascii="Calibri" w:hAnsi="Calibri" w:cs="Calibri"/>
          <w:sz w:val="24"/>
          <w:szCs w:val="24"/>
          <w:lang w:val="sr-Cyrl-BA"/>
        </w:rPr>
        <w:t>4</w:t>
      </w:r>
      <w:r w:rsidRPr="009E0A78">
        <w:rPr>
          <w:rFonts w:ascii="Calibri" w:hAnsi="Calibri" w:cs="Calibri"/>
          <w:sz w:val="24"/>
          <w:szCs w:val="24"/>
        </w:rPr>
        <w:t>.</w:t>
      </w:r>
    </w:p>
    <w:p w14:paraId="684FB410" w14:textId="02E973C2" w:rsidR="003F053E" w:rsidRPr="009E0A78" w:rsidRDefault="00C92347" w:rsidP="00D92A4C">
      <w:pPr>
        <w:jc w:val="both"/>
        <w:rPr>
          <w:rFonts w:ascii="Calibri" w:hAnsi="Calibri" w:cs="Calibri"/>
          <w:sz w:val="24"/>
          <w:szCs w:val="24"/>
        </w:rPr>
      </w:pPr>
      <w:bookmarkStart w:id="12" w:name="_Hlk225245255"/>
      <w:r>
        <w:rPr>
          <w:rFonts w:ascii="Calibri" w:hAnsi="Calibri" w:cs="Calibri"/>
          <w:sz w:val="24"/>
          <w:szCs w:val="24"/>
        </w:rPr>
        <w:t xml:space="preserve">Текући приходи и примања буџета </w:t>
      </w:r>
      <w:r>
        <w:rPr>
          <w:rFonts w:ascii="Calibri" w:hAnsi="Calibri" w:cs="Calibri"/>
          <w:sz w:val="24"/>
          <w:szCs w:val="24"/>
          <w:lang w:val="sr-Cyrl-BA"/>
        </w:rPr>
        <w:t>општине</w:t>
      </w:r>
      <w:r w:rsidR="007E0806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bookmarkEnd w:id="12"/>
      <w:r>
        <w:rPr>
          <w:rFonts w:ascii="Calibri" w:hAnsi="Calibri" w:cs="Calibri"/>
          <w:sz w:val="24"/>
          <w:szCs w:val="24"/>
          <w:lang w:val="sr-Cyrl-BA"/>
        </w:rPr>
        <w:t xml:space="preserve">Трговиште </w:t>
      </w:r>
      <w:r w:rsidR="003F053E" w:rsidRPr="009E0A78">
        <w:rPr>
          <w:rFonts w:ascii="Calibri" w:hAnsi="Calibri" w:cs="Calibri"/>
          <w:sz w:val="24"/>
          <w:szCs w:val="24"/>
        </w:rPr>
        <w:t>представљају</w:t>
      </w:r>
      <w:r w:rsidR="005F7352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 xml:space="preserve">консолидоване текуће приходе и примања буџета директних и индиректних корисника. За финансирање надлежности </w:t>
      </w:r>
      <w:r>
        <w:rPr>
          <w:rFonts w:ascii="Calibri" w:hAnsi="Calibri" w:cs="Calibri"/>
          <w:sz w:val="24"/>
          <w:szCs w:val="24"/>
          <w:lang w:val="sr-Cyrl-BA"/>
        </w:rPr>
        <w:t>града општине Трговиште</w:t>
      </w:r>
      <w:r>
        <w:rPr>
          <w:rFonts w:ascii="Calibri" w:hAnsi="Calibri" w:cs="Calibri"/>
          <w:sz w:val="24"/>
          <w:szCs w:val="24"/>
        </w:rPr>
        <w:t xml:space="preserve">, буџету </w:t>
      </w:r>
      <w:r>
        <w:rPr>
          <w:rFonts w:ascii="Calibri" w:hAnsi="Calibri" w:cs="Calibri"/>
          <w:sz w:val="24"/>
          <w:szCs w:val="24"/>
          <w:lang w:val="sr-Cyrl-BA"/>
        </w:rPr>
        <w:t xml:space="preserve">општине Трговиште </w:t>
      </w:r>
      <w:r w:rsidR="003F053E" w:rsidRPr="009E0A78">
        <w:rPr>
          <w:rFonts w:ascii="Calibri" w:hAnsi="Calibri" w:cs="Calibri"/>
          <w:sz w:val="24"/>
          <w:szCs w:val="24"/>
        </w:rPr>
        <w:t>припадају следећи јавни приходи и примања:</w:t>
      </w:r>
    </w:p>
    <w:p w14:paraId="723A781B" w14:textId="7F48C272" w:rsidR="003F053E" w:rsidRPr="009E0A78" w:rsidRDefault="00895363" w:rsidP="0089536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sr-Cyrl-BA"/>
        </w:rPr>
      </w:pPr>
      <w:r w:rsidRPr="009E0A78">
        <w:rPr>
          <w:rFonts w:ascii="Calibri" w:hAnsi="Calibri" w:cs="Calibri"/>
          <w:sz w:val="24"/>
          <w:szCs w:val="24"/>
          <w:lang w:val="sr-Cyrl-BA"/>
        </w:rPr>
        <w:lastRenderedPageBreak/>
        <w:t>порези у делу утврђен законом</w:t>
      </w:r>
      <w:r w:rsidR="009E0A78">
        <w:rPr>
          <w:rFonts w:ascii="Calibri" w:hAnsi="Calibri" w:cs="Calibri"/>
          <w:sz w:val="24"/>
          <w:szCs w:val="24"/>
          <w:lang w:val="en-GB"/>
        </w:rPr>
        <w:t xml:space="preserve">: </w:t>
      </w:r>
      <w:r w:rsidR="009E0A78">
        <w:rPr>
          <w:rFonts w:ascii="Calibri" w:hAnsi="Calibri" w:cs="Calibri"/>
          <w:sz w:val="24"/>
          <w:szCs w:val="24"/>
          <w:lang w:val="sr-Cyrl-BA"/>
        </w:rPr>
        <w:t>порез на доходак грађана; порез на имовину; порез на наслеђе и поклон;порез на пренос апсолутних праава; други порез у складу са посеабним законом;</w:t>
      </w:r>
    </w:p>
    <w:p w14:paraId="6CD128F8" w14:textId="57161AC9" w:rsidR="003F053E" w:rsidRPr="009E0A78" w:rsidRDefault="003F053E" w:rsidP="005F7352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sr-Cyrl-BA"/>
        </w:rPr>
      </w:pPr>
      <w:r w:rsidRPr="009E0A78">
        <w:rPr>
          <w:rFonts w:ascii="Calibri" w:hAnsi="Calibri" w:cs="Calibri"/>
          <w:sz w:val="24"/>
          <w:szCs w:val="24"/>
        </w:rPr>
        <w:t xml:space="preserve"> таксе</w:t>
      </w:r>
      <w:r w:rsidR="009E0A78">
        <w:rPr>
          <w:rFonts w:ascii="Calibri" w:hAnsi="Calibri" w:cs="Calibri"/>
          <w:sz w:val="24"/>
          <w:szCs w:val="24"/>
          <w:lang w:val="sr-Cyrl-BA"/>
        </w:rPr>
        <w:t>: локалне административне таксе; локалне комуналне таксе; боравишна такса</w:t>
      </w:r>
      <w:r w:rsidR="00DA331F">
        <w:rPr>
          <w:rFonts w:ascii="Calibri" w:hAnsi="Calibri" w:cs="Calibri"/>
          <w:sz w:val="24"/>
          <w:szCs w:val="24"/>
          <w:lang w:val="sr-Cyrl-BA"/>
        </w:rPr>
        <w:t>;</w:t>
      </w:r>
    </w:p>
    <w:p w14:paraId="1A23FAEC" w14:textId="3F17965E" w:rsidR="00895363" w:rsidRPr="009E0A78" w:rsidRDefault="00895363" w:rsidP="005F7352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sr-Cyrl-BA"/>
        </w:rPr>
      </w:pPr>
      <w:r w:rsidRPr="009E0A78">
        <w:rPr>
          <w:rFonts w:ascii="Calibri" w:hAnsi="Calibri" w:cs="Calibri"/>
          <w:sz w:val="24"/>
          <w:szCs w:val="24"/>
        </w:rPr>
        <w:t>накнаде у складу са законом;</w:t>
      </w:r>
    </w:p>
    <w:p w14:paraId="06F073E9" w14:textId="5B1D643E" w:rsidR="00895363" w:rsidRPr="009E0A78" w:rsidRDefault="00895363" w:rsidP="005F7352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sr-Cyrl-BA"/>
        </w:rPr>
      </w:pPr>
      <w:r w:rsidRPr="009E0A78">
        <w:rPr>
          <w:rFonts w:ascii="Calibri" w:hAnsi="Calibri" w:cs="Calibri"/>
          <w:sz w:val="24"/>
          <w:szCs w:val="24"/>
          <w:lang w:val="sr-Cyrl-BA"/>
        </w:rPr>
        <w:t>самодопринос;</w:t>
      </w:r>
    </w:p>
    <w:p w14:paraId="09E5EDEE" w14:textId="77777777" w:rsidR="00BD08FB" w:rsidRPr="009E0A78" w:rsidRDefault="003F053E" w:rsidP="00BD08FB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  <w:lang w:val="sr-Cyrl-BA"/>
        </w:rPr>
      </w:pPr>
      <w:r w:rsidRPr="009E0A78">
        <w:rPr>
          <w:rFonts w:ascii="Calibri" w:hAnsi="Calibri" w:cs="Calibri"/>
          <w:sz w:val="24"/>
          <w:szCs w:val="24"/>
        </w:rPr>
        <w:t>донације и трансфери;</w:t>
      </w:r>
    </w:p>
    <w:p w14:paraId="60313019" w14:textId="54E573F0" w:rsidR="00BD08FB" w:rsidRPr="00D62202" w:rsidRDefault="00895363" w:rsidP="00D62202">
      <w:pPr>
        <w:ind w:left="360"/>
        <w:jc w:val="both"/>
        <w:rPr>
          <w:rFonts w:ascii="Calibri" w:hAnsi="Calibri" w:cs="Calibri"/>
          <w:sz w:val="24"/>
          <w:szCs w:val="24"/>
          <w:lang w:val="sr-Cyrl-BA"/>
        </w:rPr>
      </w:pPr>
      <w:r w:rsidRPr="00D62202">
        <w:rPr>
          <w:rFonts w:ascii="Calibri" w:hAnsi="Calibri" w:cs="Calibri"/>
          <w:sz w:val="24"/>
          <w:szCs w:val="24"/>
          <w:lang w:val="sr-Cyrl-BA"/>
        </w:rPr>
        <w:t>5а)</w:t>
      </w:r>
      <w:r w:rsidR="003F053E" w:rsidRPr="00D62202">
        <w:rPr>
          <w:rFonts w:ascii="Calibri" w:hAnsi="Calibri" w:cs="Calibri"/>
          <w:sz w:val="24"/>
          <w:szCs w:val="24"/>
        </w:rPr>
        <w:t xml:space="preserve"> финансијска помоћ Европске уније;</w:t>
      </w:r>
      <w:r w:rsidR="00BD08FB" w:rsidRPr="00D62202">
        <w:rPr>
          <w:rFonts w:ascii="Calibri" w:hAnsi="Calibri" w:cs="Calibri"/>
          <w:sz w:val="24"/>
          <w:szCs w:val="24"/>
          <w:lang w:val="sr-Cyrl-BA"/>
        </w:rPr>
        <w:t xml:space="preserve"> </w:t>
      </w:r>
    </w:p>
    <w:p w14:paraId="4E763A4B" w14:textId="7D25AF67" w:rsidR="003F053E" w:rsidRPr="009E0A78" w:rsidRDefault="00BD08FB" w:rsidP="005F7352">
      <w:pPr>
        <w:jc w:val="both"/>
        <w:rPr>
          <w:rFonts w:ascii="Calibri" w:hAnsi="Calibri" w:cs="Calibri"/>
          <w:sz w:val="24"/>
          <w:szCs w:val="24"/>
          <w:lang w:val="sr-Cyrl-BA"/>
        </w:rPr>
      </w:pPr>
      <w:r w:rsidRPr="009E0A78">
        <w:rPr>
          <w:rFonts w:ascii="Calibri" w:hAnsi="Calibri" w:cs="Calibri"/>
          <w:sz w:val="24"/>
          <w:szCs w:val="24"/>
          <w:lang w:val="sr-Cyrl-BA"/>
        </w:rPr>
        <w:t xml:space="preserve">      6) приходи настали употребом јавних средстава</w:t>
      </w:r>
      <w:r w:rsidR="003F053E" w:rsidRPr="009E0A78">
        <w:rPr>
          <w:rFonts w:ascii="Calibri" w:hAnsi="Calibri" w:cs="Calibri"/>
          <w:sz w:val="24"/>
          <w:szCs w:val="24"/>
        </w:rPr>
        <w:t>: приходи</w:t>
      </w:r>
      <w:r w:rsidR="005F7352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 xml:space="preserve">од камата; приходи од давања у закуп, односно на коришћење непокретности и покретних ствари у својини Републике Србије, које користе органи </w:t>
      </w:r>
      <w:r w:rsidR="00895363" w:rsidRPr="009E0A78">
        <w:rPr>
          <w:rFonts w:ascii="Calibri" w:hAnsi="Calibri" w:cs="Calibri"/>
          <w:sz w:val="24"/>
          <w:szCs w:val="24"/>
          <w:lang w:val="sr-Cyrl-BA"/>
        </w:rPr>
        <w:t>јединица локалне самоуправе, односно орагани , организације и службе јединице локалне самоуправе и индиректни корисници њеног буџета</w:t>
      </w:r>
      <w:r w:rsidR="003F053E" w:rsidRPr="009E0A78">
        <w:rPr>
          <w:rFonts w:ascii="Calibri" w:hAnsi="Calibri" w:cs="Calibri"/>
          <w:sz w:val="24"/>
          <w:szCs w:val="24"/>
        </w:rPr>
        <w:t>; приходи од давања у закуп, односно на коришћење непокретности и покретних ствари у својини</w:t>
      </w:r>
      <w:r w:rsidR="005F7352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895363" w:rsidRPr="009E0A78">
        <w:rPr>
          <w:rFonts w:ascii="Calibri" w:hAnsi="Calibri" w:cs="Calibri"/>
          <w:sz w:val="24"/>
          <w:szCs w:val="24"/>
          <w:lang w:val="sr-Cyrl-BA"/>
        </w:rPr>
        <w:t>јеидница локалне самоуправе</w:t>
      </w:r>
      <w:r w:rsidR="003F053E" w:rsidRPr="009E0A78">
        <w:rPr>
          <w:rFonts w:ascii="Calibri" w:hAnsi="Calibri" w:cs="Calibri"/>
          <w:sz w:val="24"/>
          <w:szCs w:val="24"/>
        </w:rPr>
        <w:t xml:space="preserve">, у складу са законом; приходи настали продајом услуга корисника средстава буџета </w:t>
      </w:r>
      <w:r w:rsidR="00895363" w:rsidRPr="009E0A78">
        <w:rPr>
          <w:rFonts w:ascii="Calibri" w:hAnsi="Calibri" w:cs="Calibri"/>
          <w:sz w:val="24"/>
          <w:szCs w:val="24"/>
          <w:lang w:val="sr-Cyrl-BA"/>
        </w:rPr>
        <w:t>јединицалокалне самоуправе</w:t>
      </w:r>
      <w:r w:rsidR="003F053E" w:rsidRPr="009E0A78">
        <w:rPr>
          <w:rFonts w:ascii="Calibri" w:hAnsi="Calibri" w:cs="Calibri"/>
          <w:sz w:val="24"/>
          <w:szCs w:val="24"/>
        </w:rPr>
        <w:t>, чије је пружање уговорено с физичким и правним лицима на основу њихове слободн</w:t>
      </w:r>
      <w:r w:rsidR="005F7352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>воље; приходи од новчаних казни изречених у прекршајном поступку за прекршаје прописане актом скупштине</w:t>
      </w:r>
      <w:r w:rsidR="005F7352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895363" w:rsidRPr="009E0A78">
        <w:rPr>
          <w:rFonts w:ascii="Calibri" w:hAnsi="Calibri" w:cs="Calibri"/>
          <w:sz w:val="24"/>
          <w:szCs w:val="24"/>
          <w:lang w:val="sr-Cyrl-BA"/>
        </w:rPr>
        <w:t xml:space="preserve">јединице локалне самоуправе </w:t>
      </w:r>
      <w:r w:rsidR="003F053E" w:rsidRPr="009E0A78">
        <w:rPr>
          <w:rFonts w:ascii="Calibri" w:hAnsi="Calibri" w:cs="Calibri"/>
          <w:sz w:val="24"/>
          <w:szCs w:val="24"/>
        </w:rPr>
        <w:t>и одузета имовинска корист у том</w:t>
      </w:r>
      <w:r w:rsidR="005F7352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>поступку; приходи од концесионе накнаде у складу са законом;</w:t>
      </w:r>
    </w:p>
    <w:p w14:paraId="705402A3" w14:textId="0987B262" w:rsidR="003F053E" w:rsidRPr="00DD310C" w:rsidRDefault="00BD08FB" w:rsidP="00DD310C">
      <w:pPr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9E0A78">
        <w:rPr>
          <w:rFonts w:ascii="Calibri" w:hAnsi="Calibri" w:cs="Calibri"/>
          <w:sz w:val="24"/>
          <w:szCs w:val="24"/>
          <w:lang w:val="sr-Cyrl-BA"/>
        </w:rPr>
        <w:t>7</w:t>
      </w:r>
      <w:r w:rsidR="003F053E" w:rsidRPr="009E0A78">
        <w:rPr>
          <w:rFonts w:ascii="Calibri" w:hAnsi="Calibri" w:cs="Calibri"/>
          <w:sz w:val="24"/>
          <w:szCs w:val="24"/>
        </w:rPr>
        <w:t xml:space="preserve">) </w:t>
      </w:r>
      <w:r w:rsidRPr="009E0A78">
        <w:rPr>
          <w:rFonts w:ascii="Calibri" w:hAnsi="Calibri" w:cs="Calibri"/>
          <w:sz w:val="24"/>
          <w:szCs w:val="24"/>
          <w:lang w:val="sr-Cyrl-BA"/>
        </w:rPr>
        <w:t xml:space="preserve"> примања: </w:t>
      </w:r>
      <w:r w:rsidR="003F053E" w:rsidRPr="009E0A78">
        <w:rPr>
          <w:rFonts w:ascii="Calibri" w:hAnsi="Calibri" w:cs="Calibri"/>
          <w:sz w:val="24"/>
          <w:szCs w:val="24"/>
        </w:rPr>
        <w:t xml:space="preserve">примања од продаје непокретности </w:t>
      </w:r>
      <w:r w:rsidRPr="009E0A78">
        <w:rPr>
          <w:rFonts w:ascii="Calibri" w:hAnsi="Calibri" w:cs="Calibri"/>
          <w:sz w:val="24"/>
          <w:szCs w:val="24"/>
          <w:lang w:val="sr-Cyrl-BA"/>
        </w:rPr>
        <w:t xml:space="preserve"> у својини јединице локалне самоуправе;примања од продаје </w:t>
      </w:r>
      <w:r w:rsidR="003F053E" w:rsidRPr="009E0A78">
        <w:rPr>
          <w:rFonts w:ascii="Calibri" w:hAnsi="Calibri" w:cs="Calibri"/>
          <w:sz w:val="24"/>
          <w:szCs w:val="24"/>
        </w:rPr>
        <w:t xml:space="preserve"> покретних ствари</w:t>
      </w:r>
      <w:r w:rsidR="005F7352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>у својини Републике Србије, које користе органи</w:t>
      </w:r>
      <w:bookmarkStart w:id="13" w:name="_Hlk225246362"/>
      <w:r w:rsidRPr="009E0A78">
        <w:rPr>
          <w:rFonts w:ascii="Calibri" w:hAnsi="Calibri" w:cs="Calibri"/>
          <w:sz w:val="24"/>
          <w:szCs w:val="24"/>
          <w:lang w:val="sr-Cyrl-BA"/>
        </w:rPr>
        <w:t>, организацијае и службе јединице локалне самоуправе</w:t>
      </w:r>
      <w:bookmarkEnd w:id="13"/>
      <w:r w:rsidR="003F053E" w:rsidRPr="009E0A78">
        <w:rPr>
          <w:rFonts w:ascii="Calibri" w:hAnsi="Calibri" w:cs="Calibri"/>
          <w:sz w:val="24"/>
          <w:szCs w:val="24"/>
        </w:rPr>
        <w:t>;  примања од продаје покретних ствари у својини аутономне покрајине, које користе органи</w:t>
      </w:r>
      <w:r w:rsidRPr="009E0A78">
        <w:rPr>
          <w:rFonts w:ascii="Calibri" w:hAnsi="Calibri" w:cs="Calibri"/>
          <w:sz w:val="24"/>
          <w:szCs w:val="24"/>
          <w:lang w:val="sr-Cyrl-BA"/>
        </w:rPr>
        <w:t>, организације и службе јединице локалне самоуправе</w:t>
      </w:r>
      <w:r w:rsidR="003F053E" w:rsidRPr="009E0A78">
        <w:rPr>
          <w:rFonts w:ascii="Calibri" w:hAnsi="Calibri" w:cs="Calibri"/>
          <w:sz w:val="24"/>
          <w:szCs w:val="24"/>
        </w:rPr>
        <w:t>;</w:t>
      </w:r>
      <w:r w:rsidR="005F7352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>примања од продаје робних резерви; примања од продаје драгоцености; примања од продаје природне имовине;</w:t>
      </w:r>
      <w:r w:rsidR="00DD310C">
        <w:rPr>
          <w:rFonts w:ascii="Times New Roman" w:eastAsia="Times New Roman" w:hAnsi="Times New Roman" w:cs="Times New Roman"/>
          <w:sz w:val="24"/>
          <w:szCs w:val="24"/>
          <w:lang w:val="sr-Cyrl-BA" w:eastAsia="sr-Latn-RS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>примања од задуживања; примања од</w:t>
      </w:r>
      <w:r w:rsidR="005F7352" w:rsidRPr="009E0A78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3F053E" w:rsidRPr="009E0A78">
        <w:rPr>
          <w:rFonts w:ascii="Calibri" w:hAnsi="Calibri" w:cs="Calibri"/>
          <w:sz w:val="24"/>
          <w:szCs w:val="24"/>
        </w:rPr>
        <w:t>продаје финансијске имовине.</w:t>
      </w:r>
    </w:p>
    <w:p w14:paraId="5600D37F" w14:textId="68907D63" w:rsidR="003F053E" w:rsidRPr="00DA331F" w:rsidRDefault="00DD310C" w:rsidP="005F7352">
      <w:pPr>
        <w:jc w:val="both"/>
        <w:rPr>
          <w:rFonts w:ascii="Calibri" w:hAnsi="Calibri" w:cs="Calibri"/>
          <w:sz w:val="24"/>
          <w:szCs w:val="24"/>
        </w:rPr>
      </w:pPr>
      <w:r w:rsidRPr="00DD310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(</w:t>
      </w:r>
      <w:r w:rsidRPr="00DD310C">
        <w:rPr>
          <w:rFonts w:ascii="Times New Roman" w:eastAsia="Times New Roman" w:hAnsi="Times New Roman" w:cs="Times New Roman"/>
          <w:i/>
          <w:sz w:val="24"/>
          <w:szCs w:val="24"/>
          <w:lang w:val="sr-Cyrl-CS" w:eastAsia="sr-Latn-RS"/>
        </w:rPr>
        <w:t xml:space="preserve">За сваку врсту јавног прихода </w:t>
      </w:r>
      <w:r w:rsidRPr="00DD310C">
        <w:rPr>
          <w:rFonts w:ascii="Times New Roman" w:eastAsia="Times New Roman" w:hAnsi="Times New Roman" w:cs="Times New Roman"/>
          <w:i/>
          <w:sz w:val="24"/>
          <w:szCs w:val="24"/>
          <w:lang w:eastAsia="sr-Latn-RS"/>
        </w:rPr>
        <w:t xml:space="preserve">и примања </w:t>
      </w:r>
      <w:r w:rsidRPr="00DD310C">
        <w:rPr>
          <w:rFonts w:ascii="Times New Roman" w:eastAsia="Times New Roman" w:hAnsi="Times New Roman" w:cs="Times New Roman"/>
          <w:i/>
          <w:sz w:val="24"/>
          <w:szCs w:val="24"/>
          <w:lang w:val="sr-Cyrl-CS" w:eastAsia="sr-Latn-RS"/>
        </w:rPr>
        <w:t>унети  конкретне категорије за сваки град</w:t>
      </w:r>
      <w:r w:rsidRPr="00DD310C">
        <w:rPr>
          <w:rFonts w:ascii="Times New Roman" w:eastAsia="Times New Roman" w:hAnsi="Times New Roman" w:cs="Times New Roman"/>
          <w:i/>
          <w:sz w:val="24"/>
          <w:szCs w:val="24"/>
          <w:lang w:eastAsia="sr-Latn-RS"/>
        </w:rPr>
        <w:t xml:space="preserve"> (</w:t>
      </w:r>
      <w:r w:rsidRPr="00DD310C">
        <w:rPr>
          <w:rFonts w:ascii="Times New Roman" w:eastAsia="Times New Roman" w:hAnsi="Times New Roman" w:cs="Times New Roman"/>
          <w:i/>
          <w:sz w:val="24"/>
          <w:szCs w:val="24"/>
          <w:lang w:val="sr-Cyrl-CS" w:eastAsia="sr-Latn-RS"/>
        </w:rPr>
        <w:t xml:space="preserve"> општину</w:t>
      </w:r>
      <w:r w:rsidRPr="00DD310C">
        <w:rPr>
          <w:rFonts w:ascii="Times New Roman" w:eastAsia="Times New Roman" w:hAnsi="Times New Roman" w:cs="Times New Roman"/>
          <w:i/>
          <w:sz w:val="24"/>
          <w:szCs w:val="24"/>
          <w:lang w:eastAsia="sr-Latn-RS"/>
        </w:rPr>
        <w:t xml:space="preserve">) </w:t>
      </w:r>
      <w:r w:rsidRPr="00DD310C">
        <w:rPr>
          <w:rFonts w:ascii="Times New Roman" w:eastAsia="Times New Roman" w:hAnsi="Times New Roman" w:cs="Times New Roman"/>
          <w:i/>
          <w:sz w:val="24"/>
          <w:szCs w:val="24"/>
          <w:lang w:val="sr-Cyrl-CS" w:eastAsia="sr-Latn-RS"/>
        </w:rPr>
        <w:t>у складу са одлуком о буџету)</w:t>
      </w:r>
      <w:r w:rsidR="003F053E" w:rsidRPr="00DA331F">
        <w:rPr>
          <w:rFonts w:ascii="Calibri" w:hAnsi="Calibri" w:cs="Calibri"/>
          <w:sz w:val="24"/>
          <w:szCs w:val="24"/>
        </w:rPr>
        <w:t>.</w:t>
      </w:r>
    </w:p>
    <w:p w14:paraId="78BE9868" w14:textId="0F76B3C7" w:rsidR="003F053E" w:rsidRPr="00DA331F" w:rsidRDefault="003F053E" w:rsidP="005F7352">
      <w:pPr>
        <w:jc w:val="center"/>
        <w:rPr>
          <w:rFonts w:ascii="Calibri" w:hAnsi="Calibri" w:cs="Calibri"/>
          <w:sz w:val="24"/>
          <w:szCs w:val="24"/>
        </w:rPr>
      </w:pPr>
      <w:r w:rsidRPr="00DA331F">
        <w:rPr>
          <w:rFonts w:ascii="Calibri" w:hAnsi="Calibri" w:cs="Calibri"/>
          <w:sz w:val="24"/>
          <w:szCs w:val="24"/>
        </w:rPr>
        <w:t>Члан 6</w:t>
      </w:r>
      <w:r w:rsidR="006235C0">
        <w:rPr>
          <w:rFonts w:ascii="Calibri" w:hAnsi="Calibri" w:cs="Calibri"/>
          <w:sz w:val="24"/>
          <w:szCs w:val="24"/>
          <w:lang w:val="sr-Cyrl-BA"/>
        </w:rPr>
        <w:t>5</w:t>
      </w:r>
      <w:r w:rsidRPr="00DA331F">
        <w:rPr>
          <w:rFonts w:ascii="Calibri" w:hAnsi="Calibri" w:cs="Calibri"/>
          <w:sz w:val="24"/>
          <w:szCs w:val="24"/>
        </w:rPr>
        <w:t>.</w:t>
      </w:r>
    </w:p>
    <w:p w14:paraId="7B73B612" w14:textId="5D6A6750" w:rsidR="003F053E" w:rsidRPr="00DA331F" w:rsidRDefault="003F053E" w:rsidP="005F7352">
      <w:pPr>
        <w:jc w:val="both"/>
        <w:rPr>
          <w:rFonts w:ascii="Calibri" w:hAnsi="Calibri" w:cs="Calibri"/>
          <w:sz w:val="24"/>
          <w:szCs w:val="24"/>
        </w:rPr>
      </w:pPr>
      <w:r w:rsidRPr="00DA331F">
        <w:rPr>
          <w:rFonts w:ascii="Calibri" w:hAnsi="Calibri" w:cs="Calibri"/>
          <w:sz w:val="24"/>
          <w:szCs w:val="24"/>
        </w:rPr>
        <w:t xml:space="preserve">Укупан обим расположивих средстава буџета </w:t>
      </w:r>
      <w:r w:rsidR="00C92347">
        <w:rPr>
          <w:rFonts w:ascii="Calibri" w:hAnsi="Calibri" w:cs="Calibri"/>
          <w:sz w:val="24"/>
          <w:szCs w:val="24"/>
          <w:lang w:val="sr-Cyrl-BA"/>
        </w:rPr>
        <w:t>општине</w:t>
      </w:r>
      <w:r w:rsidR="00DA331F" w:rsidRPr="00DA331F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C92347">
        <w:rPr>
          <w:rFonts w:ascii="Calibri" w:hAnsi="Calibri" w:cs="Calibri"/>
          <w:sz w:val="24"/>
          <w:szCs w:val="24"/>
          <w:lang w:val="sr-Cyrl-BA"/>
        </w:rPr>
        <w:t>Трговиште</w:t>
      </w:r>
      <w:r w:rsidRPr="00DA331F">
        <w:rPr>
          <w:rFonts w:ascii="Calibri" w:hAnsi="Calibri" w:cs="Calibri"/>
          <w:sz w:val="24"/>
          <w:szCs w:val="24"/>
        </w:rPr>
        <w:t>, поред текућих прихода и текућих примања, чине остали извори новчаних средстава, текући приходи и примања из додатних активности</w:t>
      </w:r>
      <w:r w:rsidR="005F7352" w:rsidRPr="00DA331F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DA331F">
        <w:rPr>
          <w:rFonts w:ascii="Calibri" w:hAnsi="Calibri" w:cs="Calibri"/>
          <w:sz w:val="24"/>
          <w:szCs w:val="24"/>
        </w:rPr>
        <w:t>директних и индиректних корисника, пренета</w:t>
      </w:r>
      <w:r w:rsidR="005F7352" w:rsidRPr="00DA331F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DA331F">
        <w:rPr>
          <w:rFonts w:ascii="Calibri" w:hAnsi="Calibri" w:cs="Calibri"/>
          <w:sz w:val="24"/>
          <w:szCs w:val="24"/>
        </w:rPr>
        <w:t>неутрошена средства из ранијих година (средства од приватизације,</w:t>
      </w:r>
      <w:r w:rsidR="005F7352" w:rsidRPr="00DA331F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DA331F">
        <w:rPr>
          <w:rFonts w:ascii="Calibri" w:hAnsi="Calibri" w:cs="Calibri"/>
          <w:sz w:val="24"/>
          <w:szCs w:val="24"/>
        </w:rPr>
        <w:t>средства за посебне намене и средства за стамбену изградњу), као и</w:t>
      </w:r>
      <w:r w:rsidR="005F7352" w:rsidRPr="00DA331F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DA331F">
        <w:rPr>
          <w:rFonts w:ascii="Calibri" w:hAnsi="Calibri" w:cs="Calibri"/>
          <w:sz w:val="24"/>
          <w:szCs w:val="24"/>
        </w:rPr>
        <w:t>нераспоређени вишак прихода и примања из ранијих година.</w:t>
      </w:r>
    </w:p>
    <w:p w14:paraId="211CC401" w14:textId="77777777" w:rsidR="003F053E" w:rsidRPr="00DA331F" w:rsidRDefault="003F053E" w:rsidP="005F735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A331F">
        <w:rPr>
          <w:rFonts w:ascii="Calibri" w:hAnsi="Calibri" w:cs="Calibri"/>
          <w:b/>
          <w:bCs/>
          <w:sz w:val="24"/>
          <w:szCs w:val="24"/>
        </w:rPr>
        <w:t>Текући приходи</w:t>
      </w:r>
    </w:p>
    <w:p w14:paraId="679830C1" w14:textId="1BCE3D96" w:rsidR="003F053E" w:rsidRPr="00DA331F" w:rsidRDefault="003F053E" w:rsidP="005F7352">
      <w:pPr>
        <w:jc w:val="center"/>
        <w:rPr>
          <w:rFonts w:ascii="Calibri" w:hAnsi="Calibri" w:cs="Calibri"/>
          <w:sz w:val="24"/>
          <w:szCs w:val="24"/>
        </w:rPr>
      </w:pPr>
      <w:r w:rsidRPr="00DA331F">
        <w:rPr>
          <w:rFonts w:ascii="Calibri" w:hAnsi="Calibri" w:cs="Calibri"/>
          <w:sz w:val="24"/>
          <w:szCs w:val="24"/>
        </w:rPr>
        <w:t>Члан 6</w:t>
      </w:r>
      <w:r w:rsidR="006235C0">
        <w:rPr>
          <w:rFonts w:ascii="Calibri" w:hAnsi="Calibri" w:cs="Calibri"/>
          <w:sz w:val="24"/>
          <w:szCs w:val="24"/>
          <w:lang w:val="sr-Cyrl-BA"/>
        </w:rPr>
        <w:t>6</w:t>
      </w:r>
      <w:r w:rsidRPr="00DA331F">
        <w:rPr>
          <w:rFonts w:ascii="Calibri" w:hAnsi="Calibri" w:cs="Calibri"/>
          <w:sz w:val="24"/>
          <w:szCs w:val="24"/>
        </w:rPr>
        <w:t>.</w:t>
      </w:r>
    </w:p>
    <w:p w14:paraId="2414774A" w14:textId="46CDCFA8" w:rsidR="003F053E" w:rsidRPr="00DA331F" w:rsidRDefault="003F053E" w:rsidP="005F7352">
      <w:pPr>
        <w:jc w:val="both"/>
        <w:rPr>
          <w:rFonts w:ascii="Calibri" w:hAnsi="Calibri" w:cs="Calibri"/>
          <w:sz w:val="24"/>
          <w:szCs w:val="24"/>
        </w:rPr>
      </w:pPr>
      <w:r w:rsidRPr="00DA331F">
        <w:rPr>
          <w:rFonts w:ascii="Calibri" w:hAnsi="Calibri" w:cs="Calibri"/>
          <w:sz w:val="24"/>
          <w:szCs w:val="24"/>
        </w:rPr>
        <w:lastRenderedPageBreak/>
        <w:t>Текући приходи, сходно готовинској основи, утврђују се у</w:t>
      </w:r>
      <w:r w:rsidR="005F7352" w:rsidRPr="00DA331F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DA331F">
        <w:rPr>
          <w:rFonts w:ascii="Calibri" w:hAnsi="Calibri" w:cs="Calibri"/>
          <w:sz w:val="24"/>
          <w:szCs w:val="24"/>
        </w:rPr>
        <w:t>моменту наплате то јест прилива средстава на рачун извршења</w:t>
      </w:r>
      <w:r w:rsidR="005F7352" w:rsidRPr="00DA331F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DA331F">
        <w:rPr>
          <w:rFonts w:ascii="Calibri" w:hAnsi="Calibri" w:cs="Calibri"/>
          <w:sz w:val="24"/>
          <w:szCs w:val="24"/>
        </w:rPr>
        <w:t xml:space="preserve">буџета </w:t>
      </w:r>
      <w:r w:rsidR="00C92347">
        <w:rPr>
          <w:rFonts w:ascii="Calibri" w:hAnsi="Calibri" w:cs="Calibri"/>
          <w:sz w:val="24"/>
          <w:szCs w:val="24"/>
          <w:lang w:val="sr-Cyrl-BA"/>
        </w:rPr>
        <w:t>општине Трговиште</w:t>
      </w:r>
      <w:r w:rsidRPr="00DA331F">
        <w:rPr>
          <w:rFonts w:ascii="Calibri" w:hAnsi="Calibri" w:cs="Calibri"/>
          <w:sz w:val="24"/>
          <w:szCs w:val="24"/>
        </w:rPr>
        <w:t>.</w:t>
      </w:r>
    </w:p>
    <w:p w14:paraId="4031262D" w14:textId="77777777" w:rsidR="003F053E" w:rsidRPr="00DA331F" w:rsidRDefault="003F053E" w:rsidP="005F7352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DA331F">
        <w:rPr>
          <w:rFonts w:ascii="Calibri" w:hAnsi="Calibri" w:cs="Calibri"/>
          <w:b/>
          <w:bCs/>
          <w:i/>
          <w:iCs/>
          <w:sz w:val="24"/>
          <w:szCs w:val="24"/>
        </w:rPr>
        <w:t>Порези – категорија 71</w:t>
      </w:r>
    </w:p>
    <w:p w14:paraId="38927373" w14:textId="4DF6D33A" w:rsidR="003F053E" w:rsidRDefault="003F053E" w:rsidP="005F7352">
      <w:pPr>
        <w:jc w:val="center"/>
        <w:rPr>
          <w:rFonts w:ascii="Calibri" w:hAnsi="Calibri" w:cs="Calibri"/>
          <w:sz w:val="24"/>
          <w:szCs w:val="24"/>
        </w:rPr>
      </w:pPr>
      <w:r w:rsidRPr="00DA331F">
        <w:rPr>
          <w:rFonts w:ascii="Calibri" w:hAnsi="Calibri" w:cs="Calibri"/>
          <w:sz w:val="24"/>
          <w:szCs w:val="24"/>
        </w:rPr>
        <w:t>Члан 6</w:t>
      </w:r>
      <w:r w:rsidR="006235C0">
        <w:rPr>
          <w:rFonts w:ascii="Calibri" w:hAnsi="Calibri" w:cs="Calibri"/>
          <w:sz w:val="24"/>
          <w:szCs w:val="24"/>
          <w:lang w:val="sr-Cyrl-BA"/>
        </w:rPr>
        <w:t>7</w:t>
      </w:r>
      <w:r w:rsidRPr="00DA331F">
        <w:rPr>
          <w:rFonts w:ascii="Calibri" w:hAnsi="Calibri" w:cs="Calibri"/>
          <w:sz w:val="24"/>
          <w:szCs w:val="24"/>
        </w:rPr>
        <w:t>.</w:t>
      </w:r>
    </w:p>
    <w:p w14:paraId="5EC19F5D" w14:textId="109A7406" w:rsidR="005176EC" w:rsidRDefault="005176EC" w:rsidP="0051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5176E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Порези, према Закону о буџетском систему, представљају врсту јавних прихода за финансирање јавних расхода у складу са </w:t>
      </w:r>
      <w:r w:rsidR="00D91DB5">
        <w:rPr>
          <w:rFonts w:ascii="Times New Roman" w:eastAsia="Times New Roman" w:hAnsi="Times New Roman" w:cs="Times New Roman"/>
          <w:sz w:val="24"/>
          <w:szCs w:val="24"/>
          <w:lang w:val="en-GB" w:eastAsia="sr-Latn-RS"/>
        </w:rPr>
        <w:t>o</w:t>
      </w:r>
      <w:r w:rsidR="00C92347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длуком о буџету </w:t>
      </w:r>
      <w:r w:rsidRPr="005176E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општине</w:t>
      </w:r>
      <w:r w:rsidRPr="005176E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92347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Трговиште</w:t>
      </w:r>
      <w:r w:rsidRPr="005176E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.</w:t>
      </w:r>
    </w:p>
    <w:p w14:paraId="14D81E51" w14:textId="77777777" w:rsidR="00D91DB5" w:rsidRPr="005176EC" w:rsidRDefault="00D91DB5" w:rsidP="0051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50BAB58" w14:textId="420FC538" w:rsidR="005176EC" w:rsidRDefault="005176EC" w:rsidP="005176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 w:eastAsia="sr-Latn-RS"/>
        </w:rPr>
      </w:pPr>
      <w:r w:rsidRPr="005176EC">
        <w:rPr>
          <w:rFonts w:ascii="Times New Roman" w:eastAsia="Times New Roman" w:hAnsi="Times New Roman" w:cs="Times New Roman"/>
          <w:i/>
          <w:sz w:val="24"/>
          <w:szCs w:val="24"/>
          <w:lang w:val="sr-Cyrl-CS" w:eastAsia="sr-Latn-RS"/>
        </w:rPr>
        <w:t xml:space="preserve"> ( Појединачно обрадити сваку врсту пореза  а у складу са чланом 25. Закона о буџетском систему).</w:t>
      </w:r>
    </w:p>
    <w:p w14:paraId="720DCD3B" w14:textId="77777777" w:rsidR="00D91DB5" w:rsidRPr="005176EC" w:rsidRDefault="00D91DB5" w:rsidP="005176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CS" w:eastAsia="sr-Latn-RS"/>
        </w:rPr>
      </w:pPr>
    </w:p>
    <w:p w14:paraId="6BB932C5" w14:textId="312F0AB2" w:rsidR="005176EC" w:rsidRPr="005176EC" w:rsidRDefault="005174B3" w:rsidP="0051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Учешће буџета општине Трговиште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у наведеним приходима у 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текућој 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години одређено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DC1F11">
        <w:rPr>
          <w:rFonts w:ascii="Times New Roman" w:eastAsia="Times New Roman" w:hAnsi="Times New Roman" w:cs="Times New Roman"/>
          <w:sz w:val="24"/>
          <w:szCs w:val="24"/>
          <w:lang w:val="sr-Cyrl-BA" w:eastAsia="sr-Latn-RS"/>
        </w:rPr>
        <w:t xml:space="preserve"> је 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Фискалном стратегијом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 за 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текућу буџетску 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годину са пројекцијом за 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наредне две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буџетске 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годин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, Законом о буџету Републике Србије за 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текућу буџетску 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годину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и  Законом о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финансирању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локал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не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 самоуправ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</w:t>
      </w:r>
      <w:r w:rsidR="005176EC" w:rsidRPr="005176E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. </w:t>
      </w:r>
    </w:p>
    <w:p w14:paraId="3ADDADAC" w14:textId="15E6BB25" w:rsidR="005176EC" w:rsidRPr="005176EC" w:rsidRDefault="005176EC" w:rsidP="005176E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5176E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Остварени приходи  у току године се коригују за повраћај више или погрешно наплаћених буџетских прихода по решењима Пореске управе.</w:t>
      </w:r>
    </w:p>
    <w:p w14:paraId="6ACF0F13" w14:textId="77777777" w:rsidR="005176EC" w:rsidRPr="00DA331F" w:rsidRDefault="005176EC" w:rsidP="005F7352">
      <w:pPr>
        <w:jc w:val="center"/>
        <w:rPr>
          <w:rFonts w:ascii="Calibri" w:hAnsi="Calibri" w:cs="Calibri"/>
          <w:sz w:val="24"/>
          <w:szCs w:val="24"/>
        </w:rPr>
      </w:pPr>
    </w:p>
    <w:p w14:paraId="50194068" w14:textId="5114B1D9" w:rsidR="003F053E" w:rsidRPr="008E684D" w:rsidRDefault="003F053E" w:rsidP="00DA331F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E684D">
        <w:rPr>
          <w:rFonts w:ascii="Calibri" w:hAnsi="Calibri" w:cs="Calibri"/>
          <w:b/>
          <w:bCs/>
          <w:i/>
          <w:iCs/>
          <w:sz w:val="24"/>
          <w:szCs w:val="24"/>
        </w:rPr>
        <w:t>Донације, помоћи и трансфери – категориј</w:t>
      </w:r>
      <w:r w:rsidR="00A80AEC">
        <w:rPr>
          <w:rFonts w:ascii="Calibri" w:hAnsi="Calibri" w:cs="Calibri"/>
          <w:b/>
          <w:bCs/>
          <w:i/>
          <w:iCs/>
          <w:sz w:val="24"/>
          <w:szCs w:val="24"/>
          <w:lang w:val="sr-Cyrl-BA"/>
        </w:rPr>
        <w:t>а</w:t>
      </w:r>
      <w:r w:rsidRPr="008E684D">
        <w:rPr>
          <w:rFonts w:ascii="Calibri" w:hAnsi="Calibri" w:cs="Calibri"/>
          <w:b/>
          <w:bCs/>
          <w:i/>
          <w:iCs/>
          <w:sz w:val="24"/>
          <w:szCs w:val="24"/>
        </w:rPr>
        <w:t xml:space="preserve"> 73</w:t>
      </w:r>
    </w:p>
    <w:p w14:paraId="73C8BEE7" w14:textId="01EF0ADF" w:rsidR="003F053E" w:rsidRPr="008E684D" w:rsidRDefault="003F053E" w:rsidP="009540E9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6</w:t>
      </w:r>
      <w:r w:rsidR="006235C0">
        <w:rPr>
          <w:rFonts w:ascii="Calibri" w:hAnsi="Calibri" w:cs="Calibri"/>
          <w:sz w:val="24"/>
          <w:szCs w:val="24"/>
          <w:lang w:val="sr-Cyrl-BA"/>
        </w:rPr>
        <w:t>8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77509E0C" w14:textId="77777777" w:rsidR="003F053E" w:rsidRPr="008E684D" w:rsidRDefault="003F053E" w:rsidP="009540E9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Донације, помоћи и трансфери садрже следеће групе конта:</w:t>
      </w:r>
    </w:p>
    <w:p w14:paraId="372F8AE3" w14:textId="57B8AB2C" w:rsidR="003F053E" w:rsidRPr="008E684D" w:rsidRDefault="003F053E" w:rsidP="009540E9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1) донације од иностраних држава (текуће и капиталне донације од иностраних држава);</w:t>
      </w:r>
    </w:p>
    <w:p w14:paraId="0E15E71E" w14:textId="65C0ED61" w:rsidR="003F053E" w:rsidRPr="008E684D" w:rsidRDefault="003F053E" w:rsidP="009540E9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2) донације и помоћи од међународних организација (текуће и капиталне донације од међународних организација и текуће и капиталне помоћи од Европске уније);</w:t>
      </w:r>
    </w:p>
    <w:p w14:paraId="11EE18C4" w14:textId="35604DB9" w:rsidR="003F053E" w:rsidRPr="008E684D" w:rsidRDefault="003F053E" w:rsidP="009540E9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3) трансфери од других нивоа власти (текући и капитални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трансфери од других нивоа власти).</w:t>
      </w:r>
    </w:p>
    <w:p w14:paraId="0C94375C" w14:textId="43B9DCED" w:rsidR="003F053E" w:rsidRDefault="003F053E" w:rsidP="009540E9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 xml:space="preserve">Приход од донација јесте наменски приход, који </w:t>
      </w:r>
      <w:r w:rsidR="00DA331F" w:rsidRPr="008E684D">
        <w:rPr>
          <w:rFonts w:ascii="Calibri" w:hAnsi="Calibri" w:cs="Calibri"/>
          <w:sz w:val="24"/>
          <w:szCs w:val="24"/>
          <w:lang w:val="sr-Cyrl-BA"/>
        </w:rPr>
        <w:t xml:space="preserve">индиректни и директни </w:t>
      </w:r>
      <w:r w:rsidRPr="008E684D">
        <w:rPr>
          <w:rFonts w:ascii="Calibri" w:hAnsi="Calibri" w:cs="Calibri"/>
          <w:sz w:val="24"/>
          <w:szCs w:val="24"/>
        </w:rPr>
        <w:t>корисници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остварују на основу уговора с даваоцем. Донације могу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бити капиталне и текуће, а као даваоци донације могу се појавити иностране државе, међународне организације и помоћи од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Европске уније.</w:t>
      </w:r>
    </w:p>
    <w:p w14:paraId="016AAE29" w14:textId="45A10AA5" w:rsidR="005176EC" w:rsidRPr="005176EC" w:rsidRDefault="005176EC" w:rsidP="005176E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  <w:r w:rsidRPr="005176EC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Примљена средства од донација, хуманитарне помоћи и финансијске помоћи Евроске уније у девизама, евидентирају се као приход у моменту конвертовања и уплате тих средстава у динарима на прописани уплатни рачун јавног прихода, односно у моменту евидентирања динарске приввредности плаћања извршеног у девизама из средстава донација, хуманитарне помоћи и финансијске помоћи Евроске уније преко подрачуна извршења б</w:t>
      </w:r>
      <w:r w:rsidR="00B55F2B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уџета </w:t>
      </w:r>
      <w:r w:rsidR="0039162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општине Трговиште</w:t>
      </w:r>
      <w:r w:rsidRPr="005176EC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.</w:t>
      </w:r>
    </w:p>
    <w:p w14:paraId="74A7FB8F" w14:textId="77777777" w:rsidR="005176EC" w:rsidRPr="005176EC" w:rsidRDefault="005176EC" w:rsidP="0051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176E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Остатак неутрошених средстава на име примљених донација преноси се у наредну годину за исту намену. </w:t>
      </w:r>
    </w:p>
    <w:p w14:paraId="6B6AA4A5" w14:textId="77777777" w:rsidR="005176EC" w:rsidRPr="005176EC" w:rsidRDefault="005176EC" w:rsidP="00517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5176EC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Донације обухватају и поклоне у натури, а евидентирају се у пословним књигама као повећање нефинансијске имовине и капитала. </w:t>
      </w:r>
    </w:p>
    <w:p w14:paraId="753B3185" w14:textId="77777777" w:rsidR="005176EC" w:rsidRPr="005176EC" w:rsidRDefault="005176EC" w:rsidP="005176E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</w:pPr>
    </w:p>
    <w:p w14:paraId="4C5D5BFE" w14:textId="77777777" w:rsidR="005176EC" w:rsidRPr="008E684D" w:rsidRDefault="005176EC" w:rsidP="009540E9">
      <w:pPr>
        <w:jc w:val="both"/>
        <w:rPr>
          <w:rFonts w:ascii="Calibri" w:hAnsi="Calibri" w:cs="Calibri"/>
          <w:sz w:val="24"/>
          <w:szCs w:val="24"/>
        </w:rPr>
      </w:pPr>
    </w:p>
    <w:p w14:paraId="65C2FCF8" w14:textId="49FD7AB8" w:rsidR="003F053E" w:rsidRDefault="003F053E" w:rsidP="009540E9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6</w:t>
      </w:r>
      <w:r w:rsidR="006235C0">
        <w:rPr>
          <w:rFonts w:ascii="Calibri" w:hAnsi="Calibri" w:cs="Calibri"/>
          <w:sz w:val="24"/>
          <w:szCs w:val="24"/>
          <w:lang w:val="sr-Cyrl-BA"/>
        </w:rPr>
        <w:t>9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0AF1755C" w14:textId="77777777" w:rsidR="005176EC" w:rsidRPr="008E684D" w:rsidRDefault="005176EC" w:rsidP="005176EC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Трансфери од других нивоа власти појављују се као текући и</w:t>
      </w:r>
      <w:r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 xml:space="preserve">капитални. </w:t>
      </w:r>
    </w:p>
    <w:p w14:paraId="4CCBA8AB" w14:textId="77777777" w:rsidR="005176EC" w:rsidRPr="008E684D" w:rsidRDefault="005176EC" w:rsidP="005176EC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Трансфери од других нивоа власти обухватају:</w:t>
      </w:r>
    </w:p>
    <w:p w14:paraId="3C12735A" w14:textId="77777777" w:rsidR="005176EC" w:rsidRPr="008E684D" w:rsidRDefault="005176EC" w:rsidP="005176E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>1</w:t>
      </w:r>
      <w:r w:rsidRPr="008E684D">
        <w:rPr>
          <w:rFonts w:ascii="Calibri" w:hAnsi="Calibri" w:cs="Calibri"/>
          <w:sz w:val="24"/>
          <w:szCs w:val="24"/>
        </w:rPr>
        <w:t>. наменске и ненаменске трансфере јединицама локалне</w:t>
      </w:r>
      <w:r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самоуправе, у складу са Законом о финансирању локалне самоуправе;</w:t>
      </w:r>
    </w:p>
    <w:p w14:paraId="2AE00542" w14:textId="170A495D" w:rsidR="005176EC" w:rsidRDefault="005176EC" w:rsidP="005176E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>2</w:t>
      </w:r>
      <w:r w:rsidRPr="008E684D">
        <w:rPr>
          <w:rFonts w:ascii="Calibri" w:hAnsi="Calibri" w:cs="Calibri"/>
          <w:sz w:val="24"/>
          <w:szCs w:val="24"/>
        </w:rPr>
        <w:t>. наменске капиталне трансфере за пројекте које утврди</w:t>
      </w:r>
      <w:r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Влада РС;</w:t>
      </w:r>
    </w:p>
    <w:p w14:paraId="00AD42B7" w14:textId="578D0D1B" w:rsidR="004C0B67" w:rsidRPr="004C0B67" w:rsidRDefault="004C0B67" w:rsidP="005176EC">
      <w:pPr>
        <w:jc w:val="both"/>
        <w:rPr>
          <w:rFonts w:ascii="Calibri" w:hAnsi="Calibri" w:cs="Calibri"/>
          <w:sz w:val="24"/>
          <w:szCs w:val="24"/>
          <w:lang w:val="sr-Cyrl-BA"/>
        </w:rPr>
      </w:pPr>
      <w:r>
        <w:rPr>
          <w:rFonts w:ascii="Calibri" w:hAnsi="Calibri" w:cs="Calibri"/>
          <w:sz w:val="24"/>
          <w:szCs w:val="24"/>
          <w:lang w:val="en-GB"/>
        </w:rPr>
        <w:t xml:space="preserve">3. </w:t>
      </w:r>
      <w:proofErr w:type="gramStart"/>
      <w:r>
        <w:rPr>
          <w:rFonts w:ascii="Calibri" w:hAnsi="Calibri" w:cs="Calibri"/>
          <w:sz w:val="24"/>
          <w:szCs w:val="24"/>
          <w:lang w:val="sr-Cyrl-BA"/>
        </w:rPr>
        <w:t>наменски</w:t>
      </w:r>
      <w:proofErr w:type="gramEnd"/>
      <w:r>
        <w:rPr>
          <w:rFonts w:ascii="Calibri" w:hAnsi="Calibri" w:cs="Calibri"/>
          <w:sz w:val="24"/>
          <w:szCs w:val="24"/>
          <w:lang w:val="sr-Cyrl-BA"/>
        </w:rPr>
        <w:t xml:space="preserve"> трансфери од </w:t>
      </w:r>
      <w:r w:rsidR="00DC1F11">
        <w:rPr>
          <w:rFonts w:ascii="Calibri" w:hAnsi="Calibri" w:cs="Calibri"/>
          <w:sz w:val="24"/>
          <w:szCs w:val="24"/>
          <w:lang w:val="sr-Cyrl-BA"/>
        </w:rPr>
        <w:t>АП Војводине</w:t>
      </w:r>
      <w:r>
        <w:rPr>
          <w:rFonts w:ascii="Calibri" w:hAnsi="Calibri" w:cs="Calibri"/>
          <w:sz w:val="24"/>
          <w:szCs w:val="24"/>
          <w:lang w:val="sr-Cyrl-BA"/>
        </w:rPr>
        <w:t>;</w:t>
      </w:r>
    </w:p>
    <w:p w14:paraId="7DDDD366" w14:textId="2E43F23B" w:rsidR="005176EC" w:rsidRPr="004C0B67" w:rsidRDefault="004C0B67" w:rsidP="005176EC">
      <w:pPr>
        <w:rPr>
          <w:rFonts w:ascii="Calibri" w:hAnsi="Calibri" w:cs="Calibri"/>
          <w:sz w:val="24"/>
          <w:szCs w:val="24"/>
          <w:lang w:val="sr-Cyrl-BA"/>
        </w:rPr>
      </w:pPr>
      <w:r>
        <w:rPr>
          <w:rFonts w:ascii="Calibri" w:hAnsi="Calibri" w:cs="Calibri"/>
          <w:sz w:val="24"/>
          <w:szCs w:val="24"/>
          <w:lang w:val="sr-Cyrl-BA"/>
        </w:rPr>
        <w:t>4</w:t>
      </w:r>
      <w:r w:rsidR="005176EC" w:rsidRPr="008E684D">
        <w:rPr>
          <w:rFonts w:ascii="Calibri" w:hAnsi="Calibri" w:cs="Calibri"/>
          <w:sz w:val="24"/>
          <w:szCs w:val="24"/>
        </w:rPr>
        <w:t>. средства примљена из буџета другог нивоа власти</w:t>
      </w:r>
      <w:r>
        <w:rPr>
          <w:rFonts w:ascii="Calibri" w:hAnsi="Calibri" w:cs="Calibri"/>
          <w:sz w:val="24"/>
          <w:szCs w:val="24"/>
          <w:lang w:val="sr-Cyrl-BA"/>
        </w:rPr>
        <w:t>, и др.</w:t>
      </w:r>
    </w:p>
    <w:p w14:paraId="513F8409" w14:textId="131D3FB2" w:rsidR="003F053E" w:rsidRPr="008E684D" w:rsidRDefault="003F053E" w:rsidP="009540E9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 xml:space="preserve">Члан </w:t>
      </w:r>
      <w:r w:rsidR="006235C0">
        <w:rPr>
          <w:rFonts w:ascii="Calibri" w:hAnsi="Calibri" w:cs="Calibri"/>
          <w:sz w:val="24"/>
          <w:szCs w:val="24"/>
          <w:lang w:val="sr-Cyrl-BA"/>
        </w:rPr>
        <w:t>70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09DA3804" w14:textId="4EB501ED" w:rsidR="003F053E" w:rsidRPr="008E684D" w:rsidRDefault="003F053E" w:rsidP="00DA331F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Примљена трансферна средства која се не утроше за утврђену намену, по захтеву надлежног директног  корисника, враћају се у републички буџет</w:t>
      </w:r>
      <w:r w:rsidR="00DC1F11">
        <w:rPr>
          <w:rFonts w:ascii="Calibri" w:hAnsi="Calibri" w:cs="Calibri"/>
          <w:sz w:val="24"/>
          <w:szCs w:val="24"/>
          <w:lang w:val="sr-Cyrl-BA"/>
        </w:rPr>
        <w:t>,</w:t>
      </w:r>
      <w:r w:rsidR="001E4CA4">
        <w:rPr>
          <w:rFonts w:ascii="Calibri" w:hAnsi="Calibri" w:cs="Calibri"/>
          <w:sz w:val="24"/>
          <w:szCs w:val="24"/>
          <w:lang w:val="sr-Cyrl-BA"/>
        </w:rPr>
        <w:t xml:space="preserve"> у покрајински буџет</w:t>
      </w:r>
      <w:r w:rsidR="00DC1F11">
        <w:rPr>
          <w:rFonts w:ascii="Calibri" w:hAnsi="Calibri" w:cs="Calibri"/>
          <w:sz w:val="24"/>
          <w:szCs w:val="24"/>
          <w:lang w:val="sr-Cyrl-BA"/>
        </w:rPr>
        <w:t xml:space="preserve"> и биџет града, </w:t>
      </w:r>
      <w:r w:rsidR="001E4CA4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или се преносе крајњим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корисницима за коришћење у наредној буџетској години за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исту намену.</w:t>
      </w:r>
    </w:p>
    <w:p w14:paraId="13A3B69D" w14:textId="3E132D9E" w:rsidR="003F053E" w:rsidRPr="008E684D" w:rsidRDefault="003F053E" w:rsidP="009540E9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E684D">
        <w:rPr>
          <w:rFonts w:ascii="Calibri" w:hAnsi="Calibri" w:cs="Calibri"/>
          <w:b/>
          <w:bCs/>
          <w:i/>
          <w:iCs/>
          <w:sz w:val="24"/>
          <w:szCs w:val="24"/>
        </w:rPr>
        <w:t>Остали приходи – категорија 74,77</w:t>
      </w:r>
    </w:p>
    <w:p w14:paraId="0AA1719E" w14:textId="611D549C" w:rsidR="003F053E" w:rsidRPr="008E684D" w:rsidRDefault="003F053E" w:rsidP="009540E9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 xml:space="preserve">Члан </w:t>
      </w:r>
      <w:r w:rsidR="006235C0">
        <w:rPr>
          <w:rFonts w:ascii="Calibri" w:hAnsi="Calibri" w:cs="Calibri"/>
          <w:sz w:val="24"/>
          <w:szCs w:val="24"/>
          <w:lang w:val="sr-Cyrl-BA"/>
        </w:rPr>
        <w:t>71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6E905FEF" w14:textId="7E818C44" w:rsidR="003F053E" w:rsidRPr="008E684D" w:rsidRDefault="003F053E" w:rsidP="003F053E">
      <w:pPr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 xml:space="preserve">Други приходи који се остварују на територији </w:t>
      </w:r>
      <w:r w:rsidR="0039162E">
        <w:rPr>
          <w:rFonts w:ascii="Calibri" w:hAnsi="Calibri" w:cs="Calibri"/>
          <w:sz w:val="24"/>
          <w:szCs w:val="24"/>
          <w:lang w:val="sr-Cyrl-BA"/>
        </w:rPr>
        <w:t>општине Трговиште</w:t>
      </w:r>
      <w:r w:rsidRPr="008E684D">
        <w:rPr>
          <w:rFonts w:ascii="Calibri" w:hAnsi="Calibri" w:cs="Calibri"/>
          <w:sz w:val="24"/>
          <w:szCs w:val="24"/>
        </w:rPr>
        <w:t>:</w:t>
      </w:r>
    </w:p>
    <w:p w14:paraId="08EFCA24" w14:textId="41AE8F23" w:rsidR="003F053E" w:rsidRPr="008E684D" w:rsidRDefault="003F053E" w:rsidP="009540E9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1. приходи од имовине: камате на средства КРТ-а, дивиденде и закуп непроизведене имовине (накнаде за коришћење природних добара; накнаде за коришћење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шумског и пољопривредног земљишта; накнаде за коришћење речних обала, туристичких погодности, бања и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водног добра;</w:t>
      </w:r>
    </w:p>
    <w:p w14:paraId="3A727823" w14:textId="60B6063B" w:rsidR="003F053E" w:rsidRPr="008E684D" w:rsidRDefault="003F053E" w:rsidP="003F053E">
      <w:pPr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2. приходи од продаје добара и услуга: приходи од давања у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закуп, односно на коришћење непокретности у државној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 xml:space="preserve">својини; </w:t>
      </w:r>
      <w:r w:rsidR="008B2ACD">
        <w:rPr>
          <w:rFonts w:ascii="Calibri" w:hAnsi="Calibri" w:cs="Calibri"/>
          <w:sz w:val="24"/>
          <w:szCs w:val="24"/>
          <w:lang w:val="sr-Cyrl-BA"/>
        </w:rPr>
        <w:t xml:space="preserve">градске (општинске) </w:t>
      </w:r>
      <w:r w:rsidRPr="008E684D">
        <w:rPr>
          <w:rFonts w:ascii="Calibri" w:hAnsi="Calibri" w:cs="Calibri"/>
          <w:sz w:val="24"/>
          <w:szCs w:val="24"/>
        </w:rPr>
        <w:t>административне таксе; таксе за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 xml:space="preserve">озакоњење објеката у корист нивоа </w:t>
      </w:r>
      <w:r w:rsidR="008B2ACD">
        <w:rPr>
          <w:rFonts w:ascii="Calibri" w:hAnsi="Calibri" w:cs="Calibri"/>
          <w:sz w:val="24"/>
          <w:szCs w:val="24"/>
          <w:lang w:val="sr-Cyrl-BA"/>
        </w:rPr>
        <w:t>града (општине)</w:t>
      </w:r>
      <w:r w:rsidRPr="008E684D">
        <w:rPr>
          <w:rFonts w:ascii="Calibri" w:hAnsi="Calibri" w:cs="Calibri"/>
          <w:sz w:val="24"/>
          <w:szCs w:val="24"/>
        </w:rPr>
        <w:t xml:space="preserve">; приходи које својом делатношћу остваре органи </w:t>
      </w:r>
      <w:r w:rsidR="008B2ACD">
        <w:rPr>
          <w:rFonts w:ascii="Calibri" w:hAnsi="Calibri" w:cs="Calibri"/>
          <w:sz w:val="24"/>
          <w:szCs w:val="24"/>
          <w:lang w:val="sr-Cyrl-BA"/>
        </w:rPr>
        <w:t>града (општине);</w:t>
      </w:r>
    </w:p>
    <w:p w14:paraId="0E444EB1" w14:textId="4C340ED1" w:rsidR="003F053E" w:rsidRPr="008E684D" w:rsidRDefault="003F053E" w:rsidP="009540E9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3. новчане казне и одузета имовинска корист: приходи од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новчаних казни за прекршаје и приходи од пенала;</w:t>
      </w:r>
    </w:p>
    <w:p w14:paraId="20F775DC" w14:textId="40A12D49" w:rsidR="003F053E" w:rsidRPr="008E684D" w:rsidRDefault="003F053E" w:rsidP="003F053E">
      <w:pPr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4. добровољни трансфери од физичких и правних лица (текући и капитални);</w:t>
      </w:r>
    </w:p>
    <w:p w14:paraId="50713F47" w14:textId="77777777" w:rsidR="003F053E" w:rsidRPr="008E684D" w:rsidRDefault="003F053E" w:rsidP="003F053E">
      <w:pPr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5. мешовити и неодређени приходи;</w:t>
      </w:r>
    </w:p>
    <w:p w14:paraId="37E1F368" w14:textId="1D845B24" w:rsidR="003F053E" w:rsidRPr="008E684D" w:rsidRDefault="003F053E" w:rsidP="003F053E">
      <w:pPr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6. меморандумске ставке за рефундацију расхода.</w:t>
      </w:r>
    </w:p>
    <w:p w14:paraId="4ABAD3EF" w14:textId="42154618" w:rsidR="003F053E" w:rsidRPr="008E684D" w:rsidRDefault="003F053E" w:rsidP="009540E9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E684D">
        <w:rPr>
          <w:rFonts w:ascii="Calibri" w:hAnsi="Calibri" w:cs="Calibri"/>
          <w:b/>
          <w:bCs/>
          <w:i/>
          <w:iCs/>
          <w:sz w:val="24"/>
          <w:szCs w:val="24"/>
        </w:rPr>
        <w:t>Административни трансфери – трансфери између буџетскихкорисника на истом нивоу и приходи из буџета – категорија</w:t>
      </w:r>
      <w:r w:rsidR="00A80AEC">
        <w:rPr>
          <w:rFonts w:ascii="Calibri" w:hAnsi="Calibri" w:cs="Calibri"/>
          <w:b/>
          <w:bCs/>
          <w:i/>
          <w:iCs/>
          <w:sz w:val="24"/>
          <w:szCs w:val="24"/>
          <w:lang w:val="sr-Cyrl-BA"/>
        </w:rPr>
        <w:t xml:space="preserve"> 78 и  </w:t>
      </w:r>
      <w:r w:rsidRPr="008E684D">
        <w:rPr>
          <w:rFonts w:ascii="Calibri" w:hAnsi="Calibri" w:cs="Calibri"/>
          <w:b/>
          <w:bCs/>
          <w:i/>
          <w:iCs/>
          <w:sz w:val="24"/>
          <w:szCs w:val="24"/>
        </w:rPr>
        <w:t xml:space="preserve"> 79</w:t>
      </w:r>
    </w:p>
    <w:p w14:paraId="7C6144FF" w14:textId="6EBEED6B" w:rsidR="003F053E" w:rsidRPr="008E684D" w:rsidRDefault="003F053E" w:rsidP="009540E9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 xml:space="preserve">Члан </w:t>
      </w:r>
      <w:r w:rsidR="00A7516A">
        <w:rPr>
          <w:rFonts w:ascii="Calibri" w:hAnsi="Calibri" w:cs="Calibri"/>
          <w:sz w:val="24"/>
          <w:szCs w:val="24"/>
          <w:lang w:val="sr-Cyrl-BA"/>
        </w:rPr>
        <w:t>7</w:t>
      </w:r>
      <w:r w:rsidR="006235C0">
        <w:rPr>
          <w:rFonts w:ascii="Calibri" w:hAnsi="Calibri" w:cs="Calibri"/>
          <w:sz w:val="24"/>
          <w:szCs w:val="24"/>
          <w:lang w:val="sr-Cyrl-BA"/>
        </w:rPr>
        <w:t>2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24019CA9" w14:textId="2F9EC0C0" w:rsidR="003F053E" w:rsidRPr="008E684D" w:rsidRDefault="003F053E" w:rsidP="009540E9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lastRenderedPageBreak/>
        <w:t>Ове врсте текућих прихода имају директни и индиректни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 xml:space="preserve"> корисници за средства која им се преносе на подрачуне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 xml:space="preserve">отворене у оквиру КРТ-а. Пренос средстава се врши уз попуњавање позива на број задужења из категорије </w:t>
      </w:r>
      <w:r w:rsidR="00A105BE" w:rsidRPr="009E0A78">
        <w:rPr>
          <w:rFonts w:ascii="Calibri" w:hAnsi="Calibri" w:cs="Calibri"/>
          <w:sz w:val="24"/>
          <w:szCs w:val="24"/>
        </w:rPr>
        <w:t>490000 – Административни трансфери из буџета, од директних буџетских</w:t>
      </w:r>
      <w:r w:rsidR="00A105BE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A105BE" w:rsidRPr="009E0A78">
        <w:rPr>
          <w:rFonts w:ascii="Calibri" w:hAnsi="Calibri" w:cs="Calibri"/>
          <w:sz w:val="24"/>
          <w:szCs w:val="24"/>
        </w:rPr>
        <w:t>корисника индиректним корисницима или између корисника на</w:t>
      </w:r>
      <w:r w:rsidR="00A105BE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A105BE" w:rsidRPr="009E0A78">
        <w:rPr>
          <w:rFonts w:ascii="Calibri" w:hAnsi="Calibri" w:cs="Calibri"/>
          <w:sz w:val="24"/>
          <w:szCs w:val="24"/>
        </w:rPr>
        <w:t>истом нивоу</w:t>
      </w:r>
      <w:r w:rsidRPr="008E684D">
        <w:rPr>
          <w:rFonts w:ascii="Calibri" w:hAnsi="Calibri" w:cs="Calibri"/>
          <w:sz w:val="24"/>
          <w:szCs w:val="24"/>
        </w:rPr>
        <w:t>. Приликом консолидације биланса, врши се сторнирање прихода</w:t>
      </w:r>
      <w:r w:rsidR="000638AC">
        <w:rPr>
          <w:rFonts w:ascii="Calibri" w:hAnsi="Calibri" w:cs="Calibri"/>
          <w:sz w:val="24"/>
          <w:szCs w:val="24"/>
          <w:lang w:val="sr-Cyrl-BA"/>
        </w:rPr>
        <w:t xml:space="preserve">, </w:t>
      </w:r>
      <w:bookmarkStart w:id="14" w:name="_Hlk225537206"/>
      <w:r w:rsidR="000638AC">
        <w:rPr>
          <w:rFonts w:ascii="Calibri" w:hAnsi="Calibri" w:cs="Calibri"/>
          <w:sz w:val="24"/>
          <w:szCs w:val="24"/>
          <w:lang w:val="sr-Cyrl-BA"/>
        </w:rPr>
        <w:t xml:space="preserve">односно елиминишу </w:t>
      </w:r>
      <w:bookmarkEnd w:id="14"/>
      <w:r w:rsidR="000638AC">
        <w:rPr>
          <w:rFonts w:ascii="Calibri" w:hAnsi="Calibri" w:cs="Calibri"/>
          <w:sz w:val="24"/>
          <w:szCs w:val="24"/>
          <w:lang w:val="sr-Cyrl-BA"/>
        </w:rPr>
        <w:t>се</w:t>
      </w:r>
      <w:r w:rsidRPr="008E684D">
        <w:rPr>
          <w:rFonts w:ascii="Calibri" w:hAnsi="Calibri" w:cs="Calibri"/>
          <w:sz w:val="24"/>
          <w:szCs w:val="24"/>
        </w:rPr>
        <w:t xml:space="preserve"> на </w:t>
      </w:r>
      <w:r w:rsidR="00A105BE">
        <w:rPr>
          <w:rFonts w:ascii="Calibri" w:hAnsi="Calibri" w:cs="Calibri"/>
          <w:sz w:val="24"/>
          <w:szCs w:val="24"/>
          <w:lang w:val="sr-Cyrl-BA"/>
        </w:rPr>
        <w:t xml:space="preserve">субаналитичком </w:t>
      </w:r>
      <w:r w:rsidRPr="008E684D">
        <w:rPr>
          <w:rFonts w:ascii="Calibri" w:hAnsi="Calibri" w:cs="Calibri"/>
          <w:sz w:val="24"/>
          <w:szCs w:val="24"/>
        </w:rPr>
        <w:t>конту</w:t>
      </w:r>
      <w:r w:rsidR="00A80AEC">
        <w:rPr>
          <w:rFonts w:ascii="Calibri" w:hAnsi="Calibri" w:cs="Calibri"/>
          <w:sz w:val="24"/>
          <w:szCs w:val="24"/>
          <w:lang w:val="sr-Cyrl-BA"/>
        </w:rPr>
        <w:t xml:space="preserve"> 781111 – Трансфери између корисника на истом нивоу и </w:t>
      </w:r>
      <w:r w:rsidRPr="008E684D">
        <w:rPr>
          <w:rFonts w:ascii="Calibri" w:hAnsi="Calibri" w:cs="Calibri"/>
          <w:sz w:val="24"/>
          <w:szCs w:val="24"/>
        </w:rPr>
        <w:t xml:space="preserve"> 791111 –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A105BE">
        <w:rPr>
          <w:rFonts w:ascii="Calibri" w:hAnsi="Calibri" w:cs="Calibri"/>
          <w:sz w:val="24"/>
          <w:szCs w:val="24"/>
          <w:lang w:val="sr-Cyrl-BA"/>
        </w:rPr>
        <w:t>П</w:t>
      </w:r>
      <w:r w:rsidRPr="008E684D">
        <w:rPr>
          <w:rFonts w:ascii="Calibri" w:hAnsi="Calibri" w:cs="Calibri"/>
          <w:sz w:val="24"/>
          <w:szCs w:val="24"/>
        </w:rPr>
        <w:t>рихода из буџета код корисника буџета ком су средства пренета,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 xml:space="preserve">уз истовремено </w:t>
      </w:r>
      <w:r w:rsidR="00A80AEC">
        <w:rPr>
          <w:rFonts w:ascii="Calibri" w:hAnsi="Calibri" w:cs="Calibri"/>
          <w:sz w:val="24"/>
          <w:szCs w:val="24"/>
          <w:lang w:val="sr-Cyrl-BA"/>
        </w:rPr>
        <w:t xml:space="preserve">елиминисање - </w:t>
      </w:r>
      <w:r w:rsidRPr="008E684D">
        <w:rPr>
          <w:rFonts w:ascii="Calibri" w:hAnsi="Calibri" w:cs="Calibri"/>
          <w:sz w:val="24"/>
          <w:szCs w:val="24"/>
        </w:rPr>
        <w:t xml:space="preserve">сторнирање расхода </w:t>
      </w:r>
      <w:r w:rsidR="00A80AEC">
        <w:rPr>
          <w:rFonts w:ascii="Calibri" w:hAnsi="Calibri" w:cs="Calibri"/>
          <w:sz w:val="24"/>
          <w:szCs w:val="24"/>
          <w:lang w:val="sr-Cyrl-BA"/>
        </w:rPr>
        <w:t>у оквиру</w:t>
      </w:r>
      <w:r w:rsidRPr="008E684D">
        <w:rPr>
          <w:rFonts w:ascii="Calibri" w:hAnsi="Calibri" w:cs="Calibri"/>
          <w:sz w:val="24"/>
          <w:szCs w:val="24"/>
        </w:rPr>
        <w:t xml:space="preserve"> </w:t>
      </w:r>
      <w:r w:rsidR="00A80AEC">
        <w:rPr>
          <w:rFonts w:ascii="Calibri" w:hAnsi="Calibri" w:cs="Calibri"/>
          <w:sz w:val="24"/>
          <w:szCs w:val="24"/>
          <w:lang w:val="sr-Cyrl-BA"/>
        </w:rPr>
        <w:t xml:space="preserve">рачуна извршење </w:t>
      </w:r>
      <w:r w:rsidRPr="008E684D">
        <w:rPr>
          <w:rFonts w:ascii="Calibri" w:hAnsi="Calibri" w:cs="Calibri"/>
          <w:sz w:val="24"/>
          <w:szCs w:val="24"/>
        </w:rPr>
        <w:t>буџет</w:t>
      </w:r>
      <w:r w:rsidR="00A80AEC">
        <w:rPr>
          <w:rFonts w:ascii="Calibri" w:hAnsi="Calibri" w:cs="Calibri"/>
          <w:sz w:val="24"/>
          <w:szCs w:val="24"/>
          <w:lang w:val="sr-Cyrl-BA"/>
        </w:rPr>
        <w:t>а</w:t>
      </w:r>
      <w:r w:rsidRPr="008E684D">
        <w:rPr>
          <w:rFonts w:ascii="Calibri" w:hAnsi="Calibri" w:cs="Calibri"/>
          <w:sz w:val="24"/>
          <w:szCs w:val="24"/>
        </w:rPr>
        <w:t xml:space="preserve"> из категорије </w:t>
      </w:r>
      <w:r w:rsidR="00A105BE" w:rsidRPr="009E0A78">
        <w:rPr>
          <w:rFonts w:ascii="Calibri" w:hAnsi="Calibri" w:cs="Calibri"/>
          <w:sz w:val="24"/>
          <w:szCs w:val="24"/>
        </w:rPr>
        <w:t>490000 – Административни трансфери из буџета, од директних корисника индиректним корисницима или између корисника на</w:t>
      </w:r>
      <w:r w:rsidR="00A105BE" w:rsidRPr="009E0A78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A105BE" w:rsidRPr="009E0A78">
        <w:rPr>
          <w:rFonts w:ascii="Calibri" w:hAnsi="Calibri" w:cs="Calibri"/>
          <w:sz w:val="24"/>
          <w:szCs w:val="24"/>
        </w:rPr>
        <w:t>истом нивоу</w:t>
      </w:r>
      <w:r w:rsidRPr="008E684D">
        <w:rPr>
          <w:rFonts w:ascii="Calibri" w:hAnsi="Calibri" w:cs="Calibri"/>
          <w:sz w:val="24"/>
          <w:szCs w:val="24"/>
        </w:rPr>
        <w:t>, уз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 xml:space="preserve">прихватање расхода од </w:t>
      </w:r>
      <w:r w:rsidR="000638AC">
        <w:rPr>
          <w:rFonts w:ascii="Calibri" w:hAnsi="Calibri" w:cs="Calibri"/>
          <w:sz w:val="24"/>
          <w:szCs w:val="24"/>
          <w:lang w:val="sr-Cyrl-BA"/>
        </w:rPr>
        <w:t xml:space="preserve">индиректног </w:t>
      </w:r>
      <w:r w:rsidRPr="008E684D">
        <w:rPr>
          <w:rFonts w:ascii="Calibri" w:hAnsi="Calibri" w:cs="Calibri"/>
          <w:sz w:val="24"/>
          <w:szCs w:val="24"/>
        </w:rPr>
        <w:t>корисника.</w:t>
      </w:r>
    </w:p>
    <w:p w14:paraId="7B794B52" w14:textId="77777777" w:rsidR="003F053E" w:rsidRPr="008E684D" w:rsidRDefault="003F053E" w:rsidP="009540E9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E684D">
        <w:rPr>
          <w:rFonts w:ascii="Calibri" w:hAnsi="Calibri" w:cs="Calibri"/>
          <w:b/>
          <w:bCs/>
          <w:i/>
          <w:iCs/>
          <w:sz w:val="24"/>
          <w:szCs w:val="24"/>
        </w:rPr>
        <w:t>Примања од продаје нефинансијске имовине</w:t>
      </w:r>
    </w:p>
    <w:p w14:paraId="774B7CDA" w14:textId="7D5D80E5" w:rsidR="003F053E" w:rsidRPr="008E684D" w:rsidRDefault="003F053E" w:rsidP="009540E9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7</w:t>
      </w:r>
      <w:r w:rsidR="006235C0">
        <w:rPr>
          <w:rFonts w:ascii="Calibri" w:hAnsi="Calibri" w:cs="Calibri"/>
          <w:sz w:val="24"/>
          <w:szCs w:val="24"/>
          <w:lang w:val="sr-Cyrl-BA"/>
        </w:rPr>
        <w:t>3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17A7C862" w14:textId="0B4B2461" w:rsidR="003F053E" w:rsidRPr="008E684D" w:rsidRDefault="003F053E" w:rsidP="009540E9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Примања од продаје нефинансијске имовине представљају: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примања од продаје непокретности, примања од продаје покретне имовине, примања од продаје робних резерви и робе за даљу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продају и примања од продаје земљишта.</w:t>
      </w:r>
    </w:p>
    <w:p w14:paraId="6DCB3DFE" w14:textId="616871CF" w:rsidR="003F053E" w:rsidRPr="008E684D" w:rsidRDefault="003F053E" w:rsidP="003F053E">
      <w:pPr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Примање се евидентира у моменту наплате, књижењем прилива на рачун извршења буџета. Евидентирана примања укључују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се у биланс прихода и расхода и користе се приликом утврђивања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финансијског резултата.</w:t>
      </w:r>
    </w:p>
    <w:p w14:paraId="29163668" w14:textId="77777777" w:rsidR="003F053E" w:rsidRPr="008E684D" w:rsidRDefault="003F053E" w:rsidP="009540E9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E684D">
        <w:rPr>
          <w:rFonts w:ascii="Calibri" w:hAnsi="Calibri" w:cs="Calibri"/>
          <w:b/>
          <w:bCs/>
          <w:i/>
          <w:iCs/>
          <w:sz w:val="24"/>
          <w:szCs w:val="24"/>
        </w:rPr>
        <w:t>Примања од задуживања и продаје финансијске имовине</w:t>
      </w:r>
    </w:p>
    <w:p w14:paraId="5431F472" w14:textId="747021B6" w:rsidR="003F053E" w:rsidRPr="008E684D" w:rsidRDefault="003F053E" w:rsidP="009540E9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7</w:t>
      </w:r>
      <w:r w:rsidR="006235C0">
        <w:rPr>
          <w:rFonts w:ascii="Calibri" w:hAnsi="Calibri" w:cs="Calibri"/>
          <w:sz w:val="24"/>
          <w:szCs w:val="24"/>
          <w:lang w:val="sr-Cyrl-BA"/>
        </w:rPr>
        <w:t>4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4C2938BF" w14:textId="3DA5B123" w:rsidR="003F053E" w:rsidRPr="008E684D" w:rsidRDefault="003F053E" w:rsidP="009540E9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Примања од задуживања и продаје финансијске имовине представљају финансијске приливе и то: примања од задуживања од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мултилатералних институција, примања од отплате кредита датих физичким лицима и домаћинствима у земљи, као и примања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 xml:space="preserve">од продаје домаћих акција и </w:t>
      </w:r>
      <w:r w:rsidR="007A1941">
        <w:rPr>
          <w:rFonts w:ascii="Calibri" w:hAnsi="Calibri" w:cs="Calibri"/>
          <w:sz w:val="24"/>
          <w:szCs w:val="24"/>
        </w:rPr>
        <w:t xml:space="preserve">осталог капитала у корист </w:t>
      </w:r>
      <w:r w:rsidR="007A1941">
        <w:rPr>
          <w:rFonts w:ascii="Calibri" w:hAnsi="Calibri" w:cs="Calibri"/>
          <w:sz w:val="24"/>
          <w:szCs w:val="24"/>
          <w:lang w:val="sr-Cyrl-BA"/>
        </w:rPr>
        <w:t xml:space="preserve">општине Трговиште </w:t>
      </w:r>
      <w:r w:rsidRPr="008E684D">
        <w:rPr>
          <w:rFonts w:ascii="Calibri" w:hAnsi="Calibri" w:cs="Calibri"/>
          <w:sz w:val="24"/>
          <w:szCs w:val="24"/>
        </w:rPr>
        <w:t>(приходи од приватизације).</w:t>
      </w:r>
    </w:p>
    <w:p w14:paraId="6472D02D" w14:textId="47180C04" w:rsidR="003F053E" w:rsidRPr="008E684D" w:rsidRDefault="003F053E" w:rsidP="009540E9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7</w:t>
      </w:r>
      <w:r w:rsidR="006235C0">
        <w:rPr>
          <w:rFonts w:ascii="Calibri" w:hAnsi="Calibri" w:cs="Calibri"/>
          <w:sz w:val="24"/>
          <w:szCs w:val="24"/>
          <w:lang w:val="sr-Cyrl-BA"/>
        </w:rPr>
        <w:t>5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750AF49D" w14:textId="7A9451A7" w:rsidR="003F053E" w:rsidRPr="008E684D" w:rsidRDefault="003F053E" w:rsidP="009540E9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Средства од продаје капитала у поступку приватизације евидентирају се као средства остварена из осталих новчаних извора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 xml:space="preserve">на субаналитичком конту 311511 – </w:t>
      </w:r>
      <w:r w:rsidR="00A105BE">
        <w:rPr>
          <w:rFonts w:ascii="Calibri" w:hAnsi="Calibri" w:cs="Calibri"/>
          <w:sz w:val="24"/>
          <w:szCs w:val="24"/>
          <w:lang w:val="sr-Cyrl-BA"/>
        </w:rPr>
        <w:t>П</w:t>
      </w:r>
      <w:r w:rsidRPr="008E684D">
        <w:rPr>
          <w:rFonts w:ascii="Calibri" w:hAnsi="Calibri" w:cs="Calibri"/>
          <w:sz w:val="24"/>
          <w:szCs w:val="24"/>
        </w:rPr>
        <w:t xml:space="preserve">римања од продаје финансијске имовине, уз </w:t>
      </w:r>
      <w:r w:rsidR="00827808">
        <w:rPr>
          <w:rFonts w:ascii="Calibri" w:hAnsi="Calibri" w:cs="Calibri"/>
          <w:sz w:val="24"/>
          <w:szCs w:val="24"/>
          <w:lang w:val="sr-Cyrl-BA"/>
        </w:rPr>
        <w:t>истовремено евидентирање</w:t>
      </w:r>
      <w:r w:rsidRPr="008E684D">
        <w:rPr>
          <w:rFonts w:ascii="Calibri" w:hAnsi="Calibri" w:cs="Calibri"/>
          <w:sz w:val="24"/>
          <w:szCs w:val="24"/>
        </w:rPr>
        <w:t xml:space="preserve"> на </w:t>
      </w:r>
      <w:r w:rsidR="00A105BE">
        <w:rPr>
          <w:rFonts w:ascii="Calibri" w:hAnsi="Calibri" w:cs="Calibri"/>
          <w:sz w:val="24"/>
          <w:szCs w:val="24"/>
          <w:lang w:val="sr-Cyrl-BA"/>
        </w:rPr>
        <w:t xml:space="preserve">субаналлитичком </w:t>
      </w:r>
      <w:r w:rsidRPr="008E684D">
        <w:rPr>
          <w:rFonts w:ascii="Calibri" w:hAnsi="Calibri" w:cs="Calibri"/>
          <w:sz w:val="24"/>
          <w:szCs w:val="24"/>
        </w:rPr>
        <w:t>конту 9219</w:t>
      </w:r>
      <w:r w:rsidR="00A105BE">
        <w:rPr>
          <w:rFonts w:ascii="Calibri" w:hAnsi="Calibri" w:cs="Calibri"/>
          <w:sz w:val="24"/>
          <w:szCs w:val="24"/>
          <w:lang w:val="sr-Cyrl-BA"/>
        </w:rPr>
        <w:t>4</w:t>
      </w:r>
      <w:r w:rsidRPr="008E684D">
        <w:rPr>
          <w:rFonts w:ascii="Calibri" w:hAnsi="Calibri" w:cs="Calibri"/>
          <w:sz w:val="24"/>
          <w:szCs w:val="24"/>
        </w:rPr>
        <w:t>1</w:t>
      </w:r>
      <w:r w:rsidR="00A105BE">
        <w:rPr>
          <w:rFonts w:ascii="Calibri" w:hAnsi="Calibri" w:cs="Calibri"/>
          <w:sz w:val="24"/>
          <w:szCs w:val="24"/>
          <w:lang w:val="sr-Cyrl-BA"/>
        </w:rPr>
        <w:t>, 921951</w:t>
      </w:r>
      <w:r w:rsidRPr="008E684D">
        <w:rPr>
          <w:rFonts w:ascii="Calibri" w:hAnsi="Calibri" w:cs="Calibri"/>
          <w:sz w:val="24"/>
          <w:szCs w:val="24"/>
        </w:rPr>
        <w:t xml:space="preserve"> – </w:t>
      </w:r>
      <w:bookmarkStart w:id="15" w:name="_Hlk225342642"/>
      <w:r w:rsidR="00A105BE">
        <w:rPr>
          <w:rFonts w:ascii="Calibri" w:hAnsi="Calibri" w:cs="Calibri"/>
          <w:sz w:val="24"/>
          <w:szCs w:val="24"/>
          <w:lang w:val="sr-Cyrl-BA"/>
        </w:rPr>
        <w:t>П</w:t>
      </w:r>
      <w:r w:rsidRPr="008E684D">
        <w:rPr>
          <w:rFonts w:ascii="Calibri" w:hAnsi="Calibri" w:cs="Calibri"/>
          <w:sz w:val="24"/>
          <w:szCs w:val="24"/>
        </w:rPr>
        <w:t xml:space="preserve">римање од продаје домаћих акција и осталог капитала у корист нивоа </w:t>
      </w:r>
      <w:r w:rsidR="008E684D" w:rsidRPr="008E684D">
        <w:rPr>
          <w:rFonts w:ascii="Calibri" w:hAnsi="Calibri" w:cs="Calibri"/>
          <w:sz w:val="24"/>
          <w:szCs w:val="24"/>
          <w:lang w:val="sr-Cyrl-BA"/>
        </w:rPr>
        <w:t>град</w:t>
      </w:r>
      <w:r w:rsidR="00A105BE">
        <w:rPr>
          <w:rFonts w:ascii="Calibri" w:hAnsi="Calibri" w:cs="Calibri"/>
          <w:sz w:val="24"/>
          <w:szCs w:val="24"/>
          <w:lang w:val="sr-Cyrl-BA"/>
        </w:rPr>
        <w:t>ова</w:t>
      </w:r>
      <w:r w:rsidR="008E684D" w:rsidRPr="008E684D">
        <w:rPr>
          <w:rFonts w:ascii="Calibri" w:hAnsi="Calibri" w:cs="Calibri"/>
          <w:sz w:val="24"/>
          <w:szCs w:val="24"/>
          <w:lang w:val="sr-Cyrl-BA"/>
        </w:rPr>
        <w:t xml:space="preserve"> (општин</w:t>
      </w:r>
      <w:r w:rsidR="00A105BE">
        <w:rPr>
          <w:rFonts w:ascii="Calibri" w:hAnsi="Calibri" w:cs="Calibri"/>
          <w:sz w:val="24"/>
          <w:szCs w:val="24"/>
          <w:lang w:val="sr-Cyrl-BA"/>
        </w:rPr>
        <w:t>а</w:t>
      </w:r>
      <w:r w:rsidR="008E684D" w:rsidRPr="008E684D">
        <w:rPr>
          <w:rFonts w:ascii="Calibri" w:hAnsi="Calibri" w:cs="Calibri"/>
          <w:sz w:val="24"/>
          <w:szCs w:val="24"/>
          <w:lang w:val="sr-Cyrl-BA"/>
        </w:rPr>
        <w:t>)</w:t>
      </w:r>
      <w:r w:rsidRPr="008E684D">
        <w:rPr>
          <w:rFonts w:ascii="Calibri" w:hAnsi="Calibri" w:cs="Calibri"/>
          <w:sz w:val="24"/>
          <w:szCs w:val="24"/>
        </w:rPr>
        <w:t xml:space="preserve"> </w:t>
      </w:r>
      <w:bookmarkEnd w:id="15"/>
      <w:r w:rsidRPr="008E684D">
        <w:rPr>
          <w:rFonts w:ascii="Calibri" w:hAnsi="Calibri" w:cs="Calibri"/>
          <w:sz w:val="24"/>
          <w:szCs w:val="24"/>
        </w:rPr>
        <w:t xml:space="preserve">и </w:t>
      </w:r>
      <w:r w:rsidR="000C79DC">
        <w:rPr>
          <w:rFonts w:ascii="Calibri" w:hAnsi="Calibri" w:cs="Calibri"/>
          <w:sz w:val="24"/>
          <w:szCs w:val="24"/>
          <w:lang w:val="sr-Cyrl-BA"/>
        </w:rPr>
        <w:t xml:space="preserve"> субаналитичког </w:t>
      </w:r>
      <w:r w:rsidRPr="008E684D">
        <w:rPr>
          <w:rFonts w:ascii="Calibri" w:hAnsi="Calibri" w:cs="Calibri"/>
          <w:sz w:val="24"/>
          <w:szCs w:val="24"/>
        </w:rPr>
        <w:t xml:space="preserve">конта 999999 – </w:t>
      </w:r>
      <w:r w:rsidR="000C79DC">
        <w:rPr>
          <w:rFonts w:ascii="Calibri" w:hAnsi="Calibri" w:cs="Calibri"/>
          <w:sz w:val="24"/>
          <w:szCs w:val="24"/>
          <w:lang w:val="sr-Cyrl-BA"/>
        </w:rPr>
        <w:t>Ко</w:t>
      </w:r>
      <w:r w:rsidRPr="008E684D">
        <w:rPr>
          <w:rFonts w:ascii="Calibri" w:hAnsi="Calibri" w:cs="Calibri"/>
          <w:sz w:val="24"/>
          <w:szCs w:val="24"/>
        </w:rPr>
        <w:t>нтра</w:t>
      </w:r>
      <w:r w:rsidR="00A105BE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књижење</w:t>
      </w:r>
      <w:r w:rsidR="000C79DC" w:rsidRPr="000C79DC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0C79DC">
        <w:rPr>
          <w:rFonts w:ascii="Calibri" w:hAnsi="Calibri" w:cs="Calibri"/>
          <w:sz w:val="24"/>
          <w:szCs w:val="24"/>
          <w:lang w:val="sr-Cyrl-BA"/>
        </w:rPr>
        <w:t>- п</w:t>
      </w:r>
      <w:r w:rsidR="000C79DC" w:rsidRPr="008E684D">
        <w:rPr>
          <w:rFonts w:ascii="Calibri" w:hAnsi="Calibri" w:cs="Calibri"/>
          <w:sz w:val="24"/>
          <w:szCs w:val="24"/>
        </w:rPr>
        <w:t>римањ</w:t>
      </w:r>
      <w:r w:rsidR="000C79DC">
        <w:rPr>
          <w:rFonts w:ascii="Calibri" w:hAnsi="Calibri" w:cs="Calibri"/>
          <w:sz w:val="24"/>
          <w:szCs w:val="24"/>
          <w:lang w:val="sr-Cyrl-BA"/>
        </w:rPr>
        <w:t>а</w:t>
      </w:r>
      <w:r w:rsidR="000C79DC" w:rsidRPr="008E684D">
        <w:rPr>
          <w:rFonts w:ascii="Calibri" w:hAnsi="Calibri" w:cs="Calibri"/>
          <w:sz w:val="24"/>
          <w:szCs w:val="24"/>
        </w:rPr>
        <w:t xml:space="preserve"> од </w:t>
      </w:r>
      <w:r w:rsidR="000C79DC">
        <w:rPr>
          <w:rFonts w:ascii="Calibri" w:hAnsi="Calibri" w:cs="Calibri"/>
          <w:sz w:val="24"/>
          <w:szCs w:val="24"/>
          <w:lang w:val="sr-Cyrl-BA"/>
        </w:rPr>
        <w:t>задужувања и продаје финансијске имовине.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40573222" w14:textId="740F6A52" w:rsidR="003F053E" w:rsidRPr="008E684D" w:rsidRDefault="003F053E" w:rsidP="009540E9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7</w:t>
      </w:r>
      <w:r w:rsidR="006235C0">
        <w:rPr>
          <w:rFonts w:ascii="Calibri" w:hAnsi="Calibri" w:cs="Calibri"/>
          <w:sz w:val="24"/>
          <w:szCs w:val="24"/>
          <w:lang w:val="sr-Cyrl-BA"/>
        </w:rPr>
        <w:t>6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3A337F05" w14:textId="46248E81" w:rsidR="003F053E" w:rsidRPr="008E684D" w:rsidRDefault="003F053E" w:rsidP="009540E9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Део остварених приватизационих примања користе се за покриће расхода и издатака текуће године  у складу са актом о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 xml:space="preserve">буџету за буџетску годину, односно за покриће </w:t>
      </w:r>
      <w:r w:rsidRPr="008E684D">
        <w:rPr>
          <w:rFonts w:ascii="Calibri" w:hAnsi="Calibri" w:cs="Calibri"/>
          <w:sz w:val="24"/>
          <w:szCs w:val="24"/>
        </w:rPr>
        <w:lastRenderedPageBreak/>
        <w:t>буџетског дефицита насталог коришћењем средстава из примања од приватизације за текуће расходе и издатке.</w:t>
      </w:r>
    </w:p>
    <w:p w14:paraId="161BD090" w14:textId="616BC991" w:rsidR="003F053E" w:rsidRPr="008E684D" w:rsidRDefault="003F053E" w:rsidP="009540E9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Остатак средстава од приватизације преноси се у наредну годину и користи у складу са актом о буџету за наредну буџетску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годину. Почетком нове буџетске године, средства се евидентирају на</w:t>
      </w:r>
      <w:r w:rsidR="000C79DC">
        <w:rPr>
          <w:rFonts w:ascii="Calibri" w:hAnsi="Calibri" w:cs="Calibri"/>
          <w:sz w:val="24"/>
          <w:szCs w:val="24"/>
          <w:lang w:val="sr-Cyrl-BA"/>
        </w:rPr>
        <w:t xml:space="preserve"> субаналитичком </w:t>
      </w:r>
      <w:r w:rsidRPr="008E684D">
        <w:rPr>
          <w:rFonts w:ascii="Calibri" w:hAnsi="Calibri" w:cs="Calibri"/>
          <w:sz w:val="24"/>
          <w:szCs w:val="24"/>
        </w:rPr>
        <w:t xml:space="preserve"> конту 311711 – </w:t>
      </w:r>
      <w:r w:rsidR="000C79DC">
        <w:rPr>
          <w:rFonts w:ascii="Calibri" w:hAnsi="Calibri" w:cs="Calibri"/>
          <w:sz w:val="24"/>
          <w:szCs w:val="24"/>
          <w:lang w:val="sr-Cyrl-BA"/>
        </w:rPr>
        <w:t>П</w:t>
      </w:r>
      <w:r w:rsidRPr="008E684D">
        <w:rPr>
          <w:rFonts w:ascii="Calibri" w:hAnsi="Calibri" w:cs="Calibri"/>
          <w:sz w:val="24"/>
          <w:szCs w:val="24"/>
        </w:rPr>
        <w:t>ренета неутрошена средства од приватизације.</w:t>
      </w:r>
    </w:p>
    <w:p w14:paraId="441CDB9C" w14:textId="4B698E6C" w:rsidR="003F053E" w:rsidRPr="008E684D" w:rsidRDefault="003F053E" w:rsidP="009540E9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7</w:t>
      </w:r>
      <w:r w:rsidR="006235C0">
        <w:rPr>
          <w:rFonts w:ascii="Calibri" w:hAnsi="Calibri" w:cs="Calibri"/>
          <w:sz w:val="24"/>
          <w:szCs w:val="24"/>
          <w:lang w:val="sr-Cyrl-BA"/>
        </w:rPr>
        <w:t>7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2A8EA3FA" w14:textId="4B61E24F" w:rsidR="008E684D" w:rsidRPr="00827808" w:rsidRDefault="003F053E" w:rsidP="009540E9">
      <w:pPr>
        <w:jc w:val="both"/>
        <w:rPr>
          <w:rFonts w:ascii="Calibri" w:hAnsi="Calibri" w:cs="Calibri"/>
          <w:sz w:val="24"/>
          <w:szCs w:val="24"/>
          <w:lang w:val="sr-Cyrl-BA"/>
        </w:rPr>
      </w:pPr>
      <w:r w:rsidRPr="008E684D">
        <w:rPr>
          <w:rFonts w:ascii="Calibri" w:hAnsi="Calibri" w:cs="Calibri"/>
          <w:sz w:val="24"/>
          <w:szCs w:val="24"/>
        </w:rPr>
        <w:t xml:space="preserve">Примања од задуживања </w:t>
      </w:r>
      <w:r w:rsidR="000638AC" w:rsidRPr="008E684D">
        <w:rPr>
          <w:rFonts w:ascii="Calibri" w:hAnsi="Calibri" w:cs="Calibri"/>
          <w:sz w:val="24"/>
          <w:szCs w:val="24"/>
        </w:rPr>
        <w:t>евидентира</w:t>
      </w:r>
      <w:r w:rsidR="00827808">
        <w:rPr>
          <w:rFonts w:ascii="Calibri" w:hAnsi="Calibri" w:cs="Calibri"/>
          <w:sz w:val="24"/>
          <w:szCs w:val="24"/>
          <w:lang w:val="sr-Cyrl-BA"/>
        </w:rPr>
        <w:t xml:space="preserve">ју се као </w:t>
      </w:r>
      <w:r w:rsidR="000638AC" w:rsidRPr="008E684D">
        <w:rPr>
          <w:rFonts w:ascii="Calibri" w:hAnsi="Calibri" w:cs="Calibri"/>
          <w:sz w:val="24"/>
          <w:szCs w:val="24"/>
        </w:rPr>
        <w:t xml:space="preserve"> обавеза по основу задуживања на одговарајућим </w:t>
      </w:r>
      <w:r w:rsidR="00827808">
        <w:rPr>
          <w:rFonts w:ascii="Calibri" w:hAnsi="Calibri" w:cs="Calibri"/>
          <w:sz w:val="24"/>
          <w:szCs w:val="24"/>
          <w:lang w:val="sr-Cyrl-BA"/>
        </w:rPr>
        <w:t xml:space="preserve">субаналитичким </w:t>
      </w:r>
      <w:r w:rsidR="000638AC" w:rsidRPr="008E684D">
        <w:rPr>
          <w:rFonts w:ascii="Calibri" w:hAnsi="Calibri" w:cs="Calibri"/>
          <w:sz w:val="24"/>
          <w:szCs w:val="24"/>
        </w:rPr>
        <w:t xml:space="preserve">контима </w:t>
      </w:r>
      <w:bookmarkStart w:id="16" w:name="_Hlk225517650"/>
      <w:r w:rsidR="00827808">
        <w:rPr>
          <w:rFonts w:ascii="Calibri" w:hAnsi="Calibri" w:cs="Calibri"/>
          <w:sz w:val="24"/>
          <w:szCs w:val="24"/>
          <w:lang w:val="sr-Cyrl-BA"/>
        </w:rPr>
        <w:t>категорије</w:t>
      </w:r>
      <w:r w:rsidR="000638AC" w:rsidRPr="008E684D">
        <w:rPr>
          <w:rFonts w:ascii="Calibri" w:hAnsi="Calibri" w:cs="Calibri"/>
          <w:sz w:val="24"/>
          <w:szCs w:val="24"/>
        </w:rPr>
        <w:t xml:space="preserve"> 2</w:t>
      </w:r>
      <w:r w:rsidR="00827808">
        <w:rPr>
          <w:rFonts w:ascii="Calibri" w:hAnsi="Calibri" w:cs="Calibri"/>
          <w:sz w:val="24"/>
          <w:szCs w:val="24"/>
          <w:lang w:val="sr-Cyrl-BA"/>
        </w:rPr>
        <w:t xml:space="preserve">10000 – Дугорочне обавезе, </w:t>
      </w:r>
      <w:r w:rsidR="000638AC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827808" w:rsidRPr="008E684D">
        <w:rPr>
          <w:rFonts w:ascii="Calibri" w:hAnsi="Calibri" w:cs="Calibri"/>
          <w:sz w:val="24"/>
          <w:szCs w:val="24"/>
        </w:rPr>
        <w:t xml:space="preserve">уз истовремено </w:t>
      </w:r>
      <w:r w:rsidRPr="008E684D">
        <w:rPr>
          <w:rFonts w:ascii="Calibri" w:hAnsi="Calibri" w:cs="Calibri"/>
          <w:sz w:val="24"/>
          <w:szCs w:val="24"/>
        </w:rPr>
        <w:t>евидентира</w:t>
      </w:r>
      <w:r w:rsidR="00827808">
        <w:rPr>
          <w:rFonts w:ascii="Calibri" w:hAnsi="Calibri" w:cs="Calibri"/>
          <w:sz w:val="24"/>
          <w:szCs w:val="24"/>
          <w:lang w:val="sr-Cyrl-BA"/>
        </w:rPr>
        <w:t>ње</w:t>
      </w:r>
      <w:r w:rsidRPr="008E684D">
        <w:rPr>
          <w:rFonts w:ascii="Calibri" w:hAnsi="Calibri" w:cs="Calibri"/>
          <w:sz w:val="24"/>
          <w:szCs w:val="24"/>
        </w:rPr>
        <w:t xml:space="preserve"> </w:t>
      </w:r>
      <w:r w:rsidR="000638AC">
        <w:rPr>
          <w:rFonts w:ascii="Calibri" w:hAnsi="Calibri" w:cs="Calibri"/>
          <w:sz w:val="24"/>
          <w:szCs w:val="24"/>
          <w:lang w:val="sr-Cyrl-BA"/>
        </w:rPr>
        <w:t xml:space="preserve">на одговарајућем </w:t>
      </w:r>
      <w:bookmarkEnd w:id="16"/>
      <w:r w:rsidR="000638AC">
        <w:rPr>
          <w:rFonts w:ascii="Calibri" w:hAnsi="Calibri" w:cs="Calibri"/>
          <w:sz w:val="24"/>
          <w:szCs w:val="24"/>
          <w:lang w:val="sr-Cyrl-BA"/>
        </w:rPr>
        <w:t xml:space="preserve">субаналитичком конту </w:t>
      </w:r>
      <w:r w:rsidRPr="008E684D">
        <w:rPr>
          <w:rFonts w:ascii="Calibri" w:hAnsi="Calibri" w:cs="Calibri"/>
          <w:sz w:val="24"/>
          <w:szCs w:val="24"/>
        </w:rPr>
        <w:t>у групи 91</w:t>
      </w:r>
      <w:r w:rsidR="000638AC">
        <w:rPr>
          <w:rFonts w:ascii="Calibri" w:hAnsi="Calibri" w:cs="Calibri"/>
          <w:sz w:val="24"/>
          <w:szCs w:val="24"/>
          <w:lang w:val="sr-Cyrl-BA"/>
        </w:rPr>
        <w:t>0000 – Примања од задуживања</w:t>
      </w:r>
      <w:r w:rsidRPr="008E684D">
        <w:rPr>
          <w:rFonts w:ascii="Calibri" w:hAnsi="Calibri" w:cs="Calibri"/>
          <w:sz w:val="24"/>
          <w:szCs w:val="24"/>
        </w:rPr>
        <w:t xml:space="preserve"> </w:t>
      </w:r>
      <w:r w:rsidR="00827808">
        <w:rPr>
          <w:rFonts w:ascii="Calibri" w:hAnsi="Calibri" w:cs="Calibri"/>
          <w:sz w:val="24"/>
          <w:szCs w:val="24"/>
          <w:lang w:val="sr-Cyrl-BA"/>
        </w:rPr>
        <w:t xml:space="preserve">и субаналитичком конту </w:t>
      </w:r>
      <w:r w:rsidRPr="008E684D">
        <w:rPr>
          <w:rFonts w:ascii="Calibri" w:hAnsi="Calibri" w:cs="Calibri"/>
          <w:sz w:val="24"/>
          <w:szCs w:val="24"/>
        </w:rPr>
        <w:t>99</w:t>
      </w:r>
      <w:r w:rsidR="000638AC" w:rsidRPr="008E684D">
        <w:rPr>
          <w:rFonts w:ascii="Calibri" w:hAnsi="Calibri" w:cs="Calibri"/>
          <w:sz w:val="24"/>
          <w:szCs w:val="24"/>
        </w:rPr>
        <w:t xml:space="preserve">999999 – </w:t>
      </w:r>
      <w:r w:rsidR="000638AC">
        <w:rPr>
          <w:rFonts w:ascii="Calibri" w:hAnsi="Calibri" w:cs="Calibri"/>
          <w:sz w:val="24"/>
          <w:szCs w:val="24"/>
          <w:lang w:val="sr-Cyrl-BA"/>
        </w:rPr>
        <w:t>Ко</w:t>
      </w:r>
      <w:r w:rsidR="000638AC" w:rsidRPr="008E684D">
        <w:rPr>
          <w:rFonts w:ascii="Calibri" w:hAnsi="Calibri" w:cs="Calibri"/>
          <w:sz w:val="24"/>
          <w:szCs w:val="24"/>
        </w:rPr>
        <w:t>нтра</w:t>
      </w:r>
      <w:r w:rsidR="000638AC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0638AC" w:rsidRPr="008E684D">
        <w:rPr>
          <w:rFonts w:ascii="Calibri" w:hAnsi="Calibri" w:cs="Calibri"/>
          <w:sz w:val="24"/>
          <w:szCs w:val="24"/>
        </w:rPr>
        <w:t>књижење</w:t>
      </w:r>
      <w:r w:rsidR="000638AC" w:rsidRPr="000C79DC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0638AC">
        <w:rPr>
          <w:rFonts w:ascii="Calibri" w:hAnsi="Calibri" w:cs="Calibri"/>
          <w:sz w:val="24"/>
          <w:szCs w:val="24"/>
          <w:lang w:val="sr-Cyrl-BA"/>
        </w:rPr>
        <w:t>- п</w:t>
      </w:r>
      <w:r w:rsidR="000638AC" w:rsidRPr="008E684D">
        <w:rPr>
          <w:rFonts w:ascii="Calibri" w:hAnsi="Calibri" w:cs="Calibri"/>
          <w:sz w:val="24"/>
          <w:szCs w:val="24"/>
        </w:rPr>
        <w:t>римањ</w:t>
      </w:r>
      <w:r w:rsidR="000638AC">
        <w:rPr>
          <w:rFonts w:ascii="Calibri" w:hAnsi="Calibri" w:cs="Calibri"/>
          <w:sz w:val="24"/>
          <w:szCs w:val="24"/>
          <w:lang w:val="sr-Cyrl-BA"/>
        </w:rPr>
        <w:t>а</w:t>
      </w:r>
      <w:r w:rsidR="000638AC" w:rsidRPr="008E684D">
        <w:rPr>
          <w:rFonts w:ascii="Calibri" w:hAnsi="Calibri" w:cs="Calibri"/>
          <w:sz w:val="24"/>
          <w:szCs w:val="24"/>
        </w:rPr>
        <w:t xml:space="preserve"> од </w:t>
      </w:r>
      <w:r w:rsidR="000638AC">
        <w:rPr>
          <w:rFonts w:ascii="Calibri" w:hAnsi="Calibri" w:cs="Calibri"/>
          <w:sz w:val="24"/>
          <w:szCs w:val="24"/>
          <w:lang w:val="sr-Cyrl-BA"/>
        </w:rPr>
        <w:t>задужувања и продаје финансијске имовине</w:t>
      </w:r>
      <w:r w:rsidR="00827808">
        <w:rPr>
          <w:rFonts w:ascii="Calibri" w:hAnsi="Calibri" w:cs="Calibri"/>
          <w:sz w:val="24"/>
          <w:szCs w:val="24"/>
          <w:lang w:val="sr-Cyrl-BA"/>
        </w:rPr>
        <w:t>.</w:t>
      </w:r>
    </w:p>
    <w:p w14:paraId="76FDA86D" w14:textId="3D35832A" w:rsidR="003F053E" w:rsidRPr="008E684D" w:rsidRDefault="003F053E" w:rsidP="008E684D">
      <w:pPr>
        <w:jc w:val="center"/>
        <w:rPr>
          <w:rFonts w:ascii="Calibri" w:hAnsi="Calibri" w:cs="Calibri"/>
          <w:b/>
          <w:bCs/>
          <w:sz w:val="24"/>
          <w:szCs w:val="24"/>
          <w:lang w:val="sr-Cyrl-BA"/>
        </w:rPr>
      </w:pPr>
      <w:r w:rsidRPr="008E684D">
        <w:rPr>
          <w:rFonts w:ascii="Calibri" w:hAnsi="Calibri" w:cs="Calibri"/>
          <w:b/>
          <w:bCs/>
          <w:sz w:val="24"/>
          <w:szCs w:val="24"/>
        </w:rPr>
        <w:t>Повраћај неутрошених средстaва</w:t>
      </w:r>
    </w:p>
    <w:p w14:paraId="5B0C82EC" w14:textId="09A229A8" w:rsidR="003F053E" w:rsidRPr="008E684D" w:rsidRDefault="003F053E" w:rsidP="009540E9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 xml:space="preserve">Повраћај неутрошених буџетских средстава буџетских корисника уређује се посебним актом </w:t>
      </w:r>
      <w:r w:rsidR="008E684D">
        <w:rPr>
          <w:rFonts w:ascii="Calibri" w:hAnsi="Calibri" w:cs="Calibri"/>
          <w:sz w:val="24"/>
          <w:szCs w:val="24"/>
          <w:lang w:val="sr-Cyrl-BA"/>
        </w:rPr>
        <w:t>Управе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0A078A01" w14:textId="5CF2A7AE" w:rsidR="003F053E" w:rsidRPr="008E684D" w:rsidRDefault="003F053E" w:rsidP="009540E9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7</w:t>
      </w:r>
      <w:r w:rsidR="006235C0">
        <w:rPr>
          <w:rFonts w:ascii="Calibri" w:hAnsi="Calibri" w:cs="Calibri"/>
          <w:sz w:val="24"/>
          <w:szCs w:val="24"/>
          <w:lang w:val="sr-Cyrl-BA"/>
        </w:rPr>
        <w:t>8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03CC6F02" w14:textId="2081BB7A" w:rsidR="003F053E" w:rsidRPr="008E684D" w:rsidRDefault="003F053E" w:rsidP="009540E9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Средства која су пренета корисницима буџета у току буџетске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године, ако ти корисници исте буџетске године изврше повраћај</w:t>
      </w:r>
      <w:r w:rsidR="009540E9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неутрошених средстава, евидентирају се у Главној књизи трезора, као сторно расхода и издатака.</w:t>
      </w:r>
    </w:p>
    <w:p w14:paraId="54CB4198" w14:textId="7B24FA61" w:rsidR="003F053E" w:rsidRPr="008E684D" w:rsidRDefault="003F053E" w:rsidP="009540E9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7</w:t>
      </w:r>
      <w:r w:rsidR="006235C0">
        <w:rPr>
          <w:rFonts w:ascii="Calibri" w:hAnsi="Calibri" w:cs="Calibri"/>
          <w:sz w:val="24"/>
          <w:szCs w:val="24"/>
          <w:lang w:val="sr-Cyrl-BA"/>
        </w:rPr>
        <w:t>9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696C54AD" w14:textId="2F71DCC0" w:rsidR="00D91DB5" w:rsidRPr="00724BC9" w:rsidRDefault="003F053E" w:rsidP="009540E9">
      <w:pPr>
        <w:jc w:val="both"/>
        <w:rPr>
          <w:rFonts w:ascii="Calibri" w:hAnsi="Calibri" w:cs="Calibri"/>
          <w:color w:val="FF0000"/>
          <w:sz w:val="24"/>
          <w:szCs w:val="24"/>
          <w:lang w:val="sr-Cyrl-BA"/>
        </w:rPr>
      </w:pPr>
      <w:r w:rsidRPr="008E684D">
        <w:rPr>
          <w:rFonts w:ascii="Calibri" w:hAnsi="Calibri" w:cs="Calibri"/>
          <w:sz w:val="24"/>
          <w:szCs w:val="24"/>
        </w:rPr>
        <w:t>Трансферна средства која су дозначена из буџета Републике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Србије</w:t>
      </w:r>
      <w:r w:rsidR="00724BC9">
        <w:rPr>
          <w:rFonts w:ascii="Calibri" w:hAnsi="Calibri" w:cs="Calibri"/>
          <w:sz w:val="24"/>
          <w:szCs w:val="24"/>
          <w:lang w:val="sr-Cyrl-BA"/>
        </w:rPr>
        <w:t xml:space="preserve">, </w:t>
      </w:r>
      <w:r w:rsidR="00D91DB5">
        <w:rPr>
          <w:rFonts w:ascii="Calibri" w:hAnsi="Calibri" w:cs="Calibri"/>
          <w:sz w:val="24"/>
          <w:szCs w:val="24"/>
          <w:lang w:val="sr-Cyrl-BA"/>
        </w:rPr>
        <w:t xml:space="preserve"> буџета АП Војводине </w:t>
      </w:r>
      <w:r w:rsidR="00724BC9">
        <w:rPr>
          <w:rFonts w:ascii="Calibri" w:hAnsi="Calibri" w:cs="Calibri"/>
          <w:sz w:val="24"/>
          <w:szCs w:val="24"/>
          <w:lang w:val="sr-Cyrl-BA"/>
        </w:rPr>
        <w:t xml:space="preserve">и града </w:t>
      </w:r>
      <w:r w:rsidRPr="008E684D">
        <w:rPr>
          <w:rFonts w:ascii="Calibri" w:hAnsi="Calibri" w:cs="Calibri"/>
          <w:sz w:val="24"/>
          <w:szCs w:val="24"/>
        </w:rPr>
        <w:t>у току буџетске године, ако корисници исте буџетске године изврше</w:t>
      </w:r>
      <w:r w:rsidR="002759D7">
        <w:rPr>
          <w:rFonts w:ascii="Calibri" w:hAnsi="Calibri" w:cs="Calibri"/>
          <w:color w:val="FF0000"/>
          <w:sz w:val="24"/>
          <w:szCs w:val="24"/>
          <w:lang w:val="en-GB"/>
        </w:rPr>
        <w:t xml:space="preserve"> </w:t>
      </w:r>
      <w:r w:rsidRPr="002759D7">
        <w:rPr>
          <w:rFonts w:ascii="Calibri" w:hAnsi="Calibri" w:cs="Calibri"/>
          <w:sz w:val="24"/>
          <w:szCs w:val="24"/>
        </w:rPr>
        <w:t xml:space="preserve"> повраћај</w:t>
      </w:r>
      <w:r w:rsidR="004A0854" w:rsidRPr="002759D7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2759D7">
        <w:rPr>
          <w:rFonts w:ascii="Calibri" w:hAnsi="Calibri" w:cs="Calibri"/>
          <w:sz w:val="24"/>
          <w:szCs w:val="24"/>
        </w:rPr>
        <w:t xml:space="preserve">средстава с рачуна </w:t>
      </w:r>
      <w:r w:rsidR="000C79DC" w:rsidRPr="002759D7">
        <w:rPr>
          <w:rFonts w:ascii="Calibri" w:hAnsi="Calibri" w:cs="Calibri"/>
          <w:sz w:val="24"/>
          <w:szCs w:val="24"/>
          <w:lang w:val="sr-Cyrl-BA"/>
        </w:rPr>
        <w:t>и</w:t>
      </w:r>
      <w:r w:rsidRPr="002759D7">
        <w:rPr>
          <w:rFonts w:ascii="Calibri" w:hAnsi="Calibri" w:cs="Calibri"/>
          <w:sz w:val="24"/>
          <w:szCs w:val="24"/>
        </w:rPr>
        <w:t xml:space="preserve">звршења буџета </w:t>
      </w:r>
      <w:r w:rsidR="007A1941">
        <w:rPr>
          <w:rFonts w:ascii="Calibri" w:hAnsi="Calibri" w:cs="Calibri"/>
          <w:sz w:val="24"/>
          <w:szCs w:val="24"/>
          <w:lang w:val="sr-Cyrl-BA"/>
        </w:rPr>
        <w:t xml:space="preserve">општине </w:t>
      </w:r>
      <w:r w:rsidRPr="002759D7">
        <w:rPr>
          <w:rFonts w:ascii="Calibri" w:hAnsi="Calibri" w:cs="Calibri"/>
          <w:sz w:val="24"/>
          <w:szCs w:val="24"/>
        </w:rPr>
        <w:t>подноси се</w:t>
      </w:r>
      <w:r w:rsidR="004A0854" w:rsidRPr="002759D7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2759D7">
        <w:rPr>
          <w:rFonts w:ascii="Calibri" w:hAnsi="Calibri" w:cs="Calibri"/>
          <w:sz w:val="24"/>
          <w:szCs w:val="24"/>
        </w:rPr>
        <w:t>захтев Управи за трезор за пренос средстава са уплатног рачуна</w:t>
      </w:r>
      <w:r w:rsidR="004A0854" w:rsidRPr="002759D7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2759D7">
        <w:rPr>
          <w:rFonts w:ascii="Calibri" w:hAnsi="Calibri" w:cs="Calibri"/>
          <w:sz w:val="24"/>
          <w:szCs w:val="24"/>
        </w:rPr>
        <w:t>на рачун извршења буџета Републике Србије</w:t>
      </w:r>
      <w:r w:rsidR="002759D7">
        <w:rPr>
          <w:rFonts w:ascii="Calibri" w:hAnsi="Calibri" w:cs="Calibri"/>
          <w:sz w:val="24"/>
          <w:szCs w:val="24"/>
          <w:lang w:val="sr-Cyrl-BA"/>
        </w:rPr>
        <w:t xml:space="preserve">, </w:t>
      </w:r>
      <w:r w:rsidR="00D91DB5" w:rsidRPr="002759D7">
        <w:rPr>
          <w:rFonts w:ascii="Calibri" w:hAnsi="Calibri" w:cs="Calibri"/>
          <w:sz w:val="24"/>
          <w:szCs w:val="24"/>
          <w:lang w:val="sr-Cyrl-BA"/>
        </w:rPr>
        <w:t xml:space="preserve"> буџета АП</w:t>
      </w:r>
      <w:r w:rsidR="00D42D4D" w:rsidRPr="002759D7">
        <w:rPr>
          <w:rFonts w:ascii="Calibri" w:hAnsi="Calibri" w:cs="Calibri"/>
          <w:sz w:val="24"/>
          <w:szCs w:val="24"/>
          <w:lang w:val="sr-Cyrl-BA"/>
        </w:rPr>
        <w:t xml:space="preserve"> Војводине</w:t>
      </w:r>
      <w:r w:rsidR="002759D7">
        <w:rPr>
          <w:rFonts w:ascii="Calibri" w:hAnsi="Calibri" w:cs="Calibri"/>
          <w:sz w:val="24"/>
          <w:szCs w:val="24"/>
          <w:lang w:val="sr-Cyrl-BA"/>
        </w:rPr>
        <w:t xml:space="preserve"> и града.</w:t>
      </w:r>
    </w:p>
    <w:p w14:paraId="76A594C7" w14:textId="22791934" w:rsidR="00D91DB5" w:rsidRPr="00D91DB5" w:rsidRDefault="00D91DB5" w:rsidP="009540E9">
      <w:pPr>
        <w:jc w:val="both"/>
        <w:rPr>
          <w:rFonts w:ascii="Calibri" w:hAnsi="Calibri" w:cs="Calibri"/>
          <w:sz w:val="24"/>
          <w:szCs w:val="24"/>
          <w:lang w:val="sr-Cyrl-BA"/>
        </w:rPr>
      </w:pPr>
      <w:r>
        <w:rPr>
          <w:rFonts w:ascii="Calibri" w:hAnsi="Calibri" w:cs="Calibri"/>
          <w:sz w:val="24"/>
          <w:szCs w:val="24"/>
          <w:lang w:val="sr-Cyrl-BA"/>
        </w:rPr>
        <w:t>Ако корисници изврше повраћај неутрошених  трансферних средстава која су дозначена из буџета Републике Србије</w:t>
      </w:r>
      <w:r w:rsidR="00724BC9">
        <w:rPr>
          <w:rFonts w:ascii="Calibri" w:hAnsi="Calibri" w:cs="Calibri"/>
          <w:sz w:val="24"/>
          <w:szCs w:val="24"/>
          <w:lang w:val="sr-Cyrl-BA"/>
        </w:rPr>
        <w:t>,</w:t>
      </w:r>
      <w:r>
        <w:rPr>
          <w:rFonts w:ascii="Calibri" w:hAnsi="Calibri" w:cs="Calibri"/>
          <w:sz w:val="24"/>
          <w:szCs w:val="24"/>
          <w:lang w:val="sr-Cyrl-BA"/>
        </w:rPr>
        <w:t xml:space="preserve"> буџета АП Војводине </w:t>
      </w:r>
      <w:r w:rsidR="00724BC9">
        <w:rPr>
          <w:rFonts w:ascii="Calibri" w:hAnsi="Calibri" w:cs="Calibri"/>
          <w:sz w:val="24"/>
          <w:szCs w:val="24"/>
          <w:lang w:val="sr-Cyrl-BA"/>
        </w:rPr>
        <w:t xml:space="preserve">и града </w:t>
      </w:r>
      <w:r>
        <w:rPr>
          <w:rFonts w:ascii="Calibri" w:hAnsi="Calibri" w:cs="Calibri"/>
          <w:sz w:val="24"/>
          <w:szCs w:val="24"/>
          <w:lang w:val="sr-Cyrl-BA"/>
        </w:rPr>
        <w:t xml:space="preserve">у наредној буџетској години </w:t>
      </w:r>
      <w:r w:rsidR="00D42D4D">
        <w:rPr>
          <w:rFonts w:ascii="Calibri" w:hAnsi="Calibri" w:cs="Calibri"/>
          <w:sz w:val="24"/>
          <w:szCs w:val="24"/>
          <w:lang w:val="sr-Cyrl-BA"/>
        </w:rPr>
        <w:t>средства се, у складу са одобреном апропр</w:t>
      </w:r>
      <w:r w:rsidR="007A1941">
        <w:rPr>
          <w:rFonts w:ascii="Calibri" w:hAnsi="Calibri" w:cs="Calibri"/>
          <w:sz w:val="24"/>
          <w:szCs w:val="24"/>
          <w:lang w:val="sr-Cyrl-BA"/>
        </w:rPr>
        <w:t>ицијом у одлуци о буџету општине</w:t>
      </w:r>
      <w:r w:rsidR="00D42D4D">
        <w:rPr>
          <w:rFonts w:ascii="Calibri" w:hAnsi="Calibri" w:cs="Calibri"/>
          <w:sz w:val="24"/>
          <w:szCs w:val="24"/>
          <w:lang w:val="sr-Cyrl-BA"/>
        </w:rPr>
        <w:t>, евидентирају на субаналитичком конту</w:t>
      </w:r>
      <w:r w:rsidR="00724BC9">
        <w:rPr>
          <w:rFonts w:ascii="Calibri" w:hAnsi="Calibri" w:cs="Calibri"/>
          <w:sz w:val="24"/>
          <w:szCs w:val="24"/>
          <w:lang w:val="sr-Cyrl-BA"/>
        </w:rPr>
        <w:t xml:space="preserve"> 465191 – </w:t>
      </w:r>
      <w:bookmarkStart w:id="17" w:name="_Hlk225364232"/>
      <w:r w:rsidR="00724BC9">
        <w:rPr>
          <w:rFonts w:ascii="Calibri" w:hAnsi="Calibri" w:cs="Calibri"/>
          <w:sz w:val="24"/>
          <w:szCs w:val="24"/>
          <w:lang w:val="sr-Cyrl-BA"/>
        </w:rPr>
        <w:t>Повраћај уплатиоцу неутрошених осталих текућих дотација, донација и трансфера  из ранијих година</w:t>
      </w:r>
      <w:bookmarkEnd w:id="17"/>
      <w:r w:rsidR="00724BC9">
        <w:rPr>
          <w:rFonts w:ascii="Calibri" w:hAnsi="Calibri" w:cs="Calibri"/>
          <w:sz w:val="24"/>
          <w:szCs w:val="24"/>
          <w:lang w:val="sr-Cyrl-BA"/>
        </w:rPr>
        <w:t>, односно 465291 - Повраћај уплатиоцу неутрошених осталих капиталних дотација, донација и трансфера  из ранијих година</w:t>
      </w:r>
    </w:p>
    <w:p w14:paraId="1A344F67" w14:textId="61C2016F" w:rsidR="003F053E" w:rsidRPr="008E684D" w:rsidRDefault="003F053E" w:rsidP="004A0854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 xml:space="preserve">Члан </w:t>
      </w:r>
      <w:r w:rsidR="006235C0">
        <w:rPr>
          <w:rFonts w:ascii="Calibri" w:hAnsi="Calibri" w:cs="Calibri"/>
          <w:sz w:val="24"/>
          <w:szCs w:val="24"/>
          <w:lang w:val="sr-Cyrl-BA"/>
        </w:rPr>
        <w:t>80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1C488014" w14:textId="07C4BDEA" w:rsidR="003F053E" w:rsidRPr="008E684D" w:rsidRDefault="003F053E" w:rsidP="004A0854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Потраживање по основу исказане обавезе за повраћај средстава корисника јавних средстава ван КРТ-а евидентира се као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 xml:space="preserve">потраживање на </w:t>
      </w:r>
      <w:r w:rsidR="00561AB8">
        <w:rPr>
          <w:rFonts w:ascii="Calibri" w:hAnsi="Calibri" w:cs="Calibri"/>
          <w:sz w:val="24"/>
          <w:szCs w:val="24"/>
          <w:lang w:val="sr-Cyrl-BA"/>
        </w:rPr>
        <w:t xml:space="preserve">субаналитичким </w:t>
      </w:r>
      <w:r w:rsidRPr="008E684D">
        <w:rPr>
          <w:rFonts w:ascii="Calibri" w:hAnsi="Calibri" w:cs="Calibri"/>
          <w:sz w:val="24"/>
          <w:szCs w:val="24"/>
        </w:rPr>
        <w:t xml:space="preserve">контима </w:t>
      </w:r>
      <w:r w:rsidR="00561AB8">
        <w:rPr>
          <w:rFonts w:ascii="Calibri" w:hAnsi="Calibri" w:cs="Calibri"/>
          <w:sz w:val="24"/>
          <w:szCs w:val="24"/>
          <w:lang w:val="sr-Cyrl-BA"/>
        </w:rPr>
        <w:t xml:space="preserve">групе конта </w:t>
      </w:r>
      <w:r w:rsidRPr="008E684D">
        <w:rPr>
          <w:rFonts w:ascii="Calibri" w:hAnsi="Calibri" w:cs="Calibri"/>
          <w:sz w:val="24"/>
          <w:szCs w:val="24"/>
        </w:rPr>
        <w:t xml:space="preserve"> 1</w:t>
      </w:r>
      <w:r w:rsidR="00561AB8">
        <w:rPr>
          <w:rFonts w:ascii="Calibri" w:hAnsi="Calibri" w:cs="Calibri"/>
          <w:sz w:val="24"/>
          <w:szCs w:val="24"/>
          <w:lang w:val="sr-Cyrl-BA"/>
        </w:rPr>
        <w:t>22</w:t>
      </w:r>
      <w:r w:rsidR="000638AC">
        <w:rPr>
          <w:rFonts w:ascii="Calibri" w:hAnsi="Calibri" w:cs="Calibri"/>
          <w:sz w:val="24"/>
          <w:szCs w:val="24"/>
          <w:lang w:val="sr-Cyrl-BA"/>
        </w:rPr>
        <w:t>000</w:t>
      </w:r>
      <w:r w:rsidR="00561AB8">
        <w:rPr>
          <w:rFonts w:ascii="Calibri" w:hAnsi="Calibri" w:cs="Calibri"/>
          <w:sz w:val="24"/>
          <w:szCs w:val="24"/>
          <w:lang w:val="sr-Cyrl-BA"/>
        </w:rPr>
        <w:t xml:space="preserve"> – Краткорочна потраживања </w:t>
      </w:r>
      <w:r w:rsidRPr="008E684D">
        <w:rPr>
          <w:rFonts w:ascii="Calibri" w:hAnsi="Calibri" w:cs="Calibri"/>
          <w:sz w:val="24"/>
          <w:szCs w:val="24"/>
        </w:rPr>
        <w:t xml:space="preserve"> и </w:t>
      </w:r>
      <w:r w:rsidR="00561AB8" w:rsidRPr="008E684D">
        <w:rPr>
          <w:rFonts w:ascii="Calibri" w:hAnsi="Calibri" w:cs="Calibri"/>
          <w:sz w:val="24"/>
          <w:szCs w:val="24"/>
        </w:rPr>
        <w:t xml:space="preserve">на </w:t>
      </w:r>
      <w:r w:rsidR="00561AB8">
        <w:rPr>
          <w:rFonts w:ascii="Calibri" w:hAnsi="Calibri" w:cs="Calibri"/>
          <w:sz w:val="24"/>
          <w:szCs w:val="24"/>
          <w:lang w:val="sr-Cyrl-BA"/>
        </w:rPr>
        <w:t xml:space="preserve">субаналитичким </w:t>
      </w:r>
      <w:r w:rsidR="00561AB8" w:rsidRPr="008E684D">
        <w:rPr>
          <w:rFonts w:ascii="Calibri" w:hAnsi="Calibri" w:cs="Calibri"/>
          <w:sz w:val="24"/>
          <w:szCs w:val="24"/>
        </w:rPr>
        <w:t xml:space="preserve">контима </w:t>
      </w:r>
      <w:r w:rsidR="00561AB8">
        <w:rPr>
          <w:rFonts w:ascii="Calibri" w:hAnsi="Calibri" w:cs="Calibri"/>
          <w:sz w:val="24"/>
          <w:szCs w:val="24"/>
          <w:lang w:val="sr-Cyrl-BA"/>
        </w:rPr>
        <w:t xml:space="preserve">групе конта </w:t>
      </w:r>
      <w:r w:rsidR="00561AB8" w:rsidRPr="008E684D">
        <w:rPr>
          <w:rFonts w:ascii="Calibri" w:hAnsi="Calibri" w:cs="Calibri"/>
          <w:sz w:val="24"/>
          <w:szCs w:val="24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 xml:space="preserve"> </w:t>
      </w:r>
      <w:r w:rsidR="00561AB8">
        <w:rPr>
          <w:rFonts w:ascii="Calibri" w:hAnsi="Calibri" w:cs="Calibri"/>
          <w:sz w:val="24"/>
          <w:szCs w:val="24"/>
          <w:lang w:val="sr-Cyrl-BA"/>
        </w:rPr>
        <w:t>291000 - П</w:t>
      </w:r>
      <w:r w:rsidRPr="008E684D">
        <w:rPr>
          <w:rFonts w:ascii="Calibri" w:hAnsi="Calibri" w:cs="Calibri"/>
          <w:sz w:val="24"/>
          <w:szCs w:val="24"/>
        </w:rPr>
        <w:t>асивним временским разграничењима.</w:t>
      </w:r>
    </w:p>
    <w:p w14:paraId="246652F6" w14:textId="77777777" w:rsidR="003F053E" w:rsidRPr="008E684D" w:rsidRDefault="003F053E" w:rsidP="004A0854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E684D">
        <w:rPr>
          <w:rFonts w:ascii="Calibri" w:hAnsi="Calibri" w:cs="Calibri"/>
          <w:b/>
          <w:bCs/>
          <w:i/>
          <w:iCs/>
          <w:sz w:val="24"/>
          <w:szCs w:val="24"/>
        </w:rPr>
        <w:lastRenderedPageBreak/>
        <w:t>Наменски и ненаменски трансфери</w:t>
      </w:r>
    </w:p>
    <w:p w14:paraId="04897D17" w14:textId="5E095C0E" w:rsidR="003F053E" w:rsidRPr="008E684D" w:rsidRDefault="003F053E" w:rsidP="004A0854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 xml:space="preserve">Члан </w:t>
      </w:r>
      <w:r w:rsidR="006235C0">
        <w:rPr>
          <w:rFonts w:ascii="Calibri" w:hAnsi="Calibri" w:cs="Calibri"/>
          <w:sz w:val="24"/>
          <w:szCs w:val="24"/>
          <w:lang w:val="sr-Cyrl-BA"/>
        </w:rPr>
        <w:t>81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414F6E00" w14:textId="0D6F8023" w:rsidR="003F053E" w:rsidRPr="00ED35E9" w:rsidRDefault="003F053E" w:rsidP="004A0854">
      <w:pPr>
        <w:jc w:val="both"/>
        <w:rPr>
          <w:rFonts w:ascii="Calibri" w:hAnsi="Calibri" w:cs="Calibri"/>
          <w:sz w:val="24"/>
          <w:szCs w:val="24"/>
        </w:rPr>
      </w:pPr>
      <w:r w:rsidRPr="00ED35E9">
        <w:rPr>
          <w:rFonts w:ascii="Calibri" w:hAnsi="Calibri" w:cs="Calibri"/>
          <w:sz w:val="24"/>
          <w:szCs w:val="24"/>
        </w:rPr>
        <w:t>Наменски и ненаменски трансфери, који се преносе из републичког буџета</w:t>
      </w:r>
      <w:r w:rsidR="00F06FFB" w:rsidRPr="00ED35E9">
        <w:rPr>
          <w:rFonts w:ascii="Calibri" w:hAnsi="Calibri" w:cs="Calibri"/>
          <w:sz w:val="24"/>
          <w:szCs w:val="24"/>
          <w:lang w:val="sr-Cyrl-BA"/>
        </w:rPr>
        <w:t>,</w:t>
      </w:r>
      <w:r w:rsidRPr="00ED35E9">
        <w:rPr>
          <w:rFonts w:ascii="Calibri" w:hAnsi="Calibri" w:cs="Calibri"/>
          <w:sz w:val="24"/>
          <w:szCs w:val="24"/>
        </w:rPr>
        <w:t xml:space="preserve"> буџета  </w:t>
      </w:r>
      <w:r w:rsidR="00F06FFB" w:rsidRPr="00ED35E9">
        <w:rPr>
          <w:rFonts w:ascii="Calibri" w:hAnsi="Calibri" w:cs="Calibri"/>
          <w:sz w:val="24"/>
          <w:szCs w:val="24"/>
          <w:lang w:val="sr-Cyrl-BA"/>
        </w:rPr>
        <w:t>АП Војводине и града</w:t>
      </w:r>
      <w:r w:rsidRPr="00ED35E9">
        <w:rPr>
          <w:rFonts w:ascii="Calibri" w:hAnsi="Calibri" w:cs="Calibri"/>
          <w:sz w:val="24"/>
          <w:szCs w:val="24"/>
        </w:rPr>
        <w:t>,</w:t>
      </w:r>
      <w:r w:rsidR="004A0854" w:rsidRPr="00ED35E9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ED35E9">
        <w:rPr>
          <w:rFonts w:ascii="Calibri" w:hAnsi="Calibri" w:cs="Calibri"/>
          <w:sz w:val="24"/>
          <w:szCs w:val="24"/>
        </w:rPr>
        <w:t>евидентирају се у оквиру економске класификације из групе конта</w:t>
      </w:r>
      <w:r w:rsidR="004A0854" w:rsidRPr="00ED35E9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ED35E9">
        <w:rPr>
          <w:rFonts w:ascii="Calibri" w:hAnsi="Calibri" w:cs="Calibri"/>
          <w:sz w:val="24"/>
          <w:szCs w:val="24"/>
        </w:rPr>
        <w:t>73</w:t>
      </w:r>
      <w:r w:rsidR="00F06FFB" w:rsidRPr="00ED35E9">
        <w:rPr>
          <w:rFonts w:ascii="Calibri" w:hAnsi="Calibri" w:cs="Calibri"/>
          <w:sz w:val="24"/>
          <w:szCs w:val="24"/>
          <w:lang w:val="sr-Cyrl-BA"/>
        </w:rPr>
        <w:t>3000</w:t>
      </w:r>
      <w:r w:rsidRPr="00ED35E9">
        <w:rPr>
          <w:rFonts w:ascii="Calibri" w:hAnsi="Calibri" w:cs="Calibri"/>
          <w:sz w:val="24"/>
          <w:szCs w:val="24"/>
        </w:rPr>
        <w:t xml:space="preserve"> – </w:t>
      </w:r>
      <w:r w:rsidR="00F06FFB" w:rsidRPr="00ED35E9">
        <w:rPr>
          <w:rFonts w:ascii="Calibri" w:hAnsi="Calibri" w:cs="Calibri"/>
          <w:sz w:val="24"/>
          <w:szCs w:val="24"/>
          <w:lang w:val="sr-Cyrl-BA"/>
        </w:rPr>
        <w:t>Трансфери од других нивоа власти</w:t>
      </w:r>
      <w:r w:rsidRPr="00ED35E9">
        <w:rPr>
          <w:rFonts w:ascii="Calibri" w:hAnsi="Calibri" w:cs="Calibri"/>
          <w:sz w:val="24"/>
          <w:szCs w:val="24"/>
        </w:rPr>
        <w:t>. У оквиру ове групе конта, евидентирају</w:t>
      </w:r>
      <w:r w:rsidR="004A0854" w:rsidRPr="00ED35E9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ED35E9">
        <w:rPr>
          <w:rFonts w:ascii="Calibri" w:hAnsi="Calibri" w:cs="Calibri"/>
          <w:sz w:val="24"/>
          <w:szCs w:val="24"/>
        </w:rPr>
        <w:t>се и приходи који су уплаћени на основу потписаних уговора индиректних корисника с министарствима</w:t>
      </w:r>
      <w:r w:rsidR="00F06FFB" w:rsidRPr="00ED35E9">
        <w:rPr>
          <w:rFonts w:ascii="Calibri" w:hAnsi="Calibri" w:cs="Calibri"/>
          <w:sz w:val="24"/>
          <w:szCs w:val="24"/>
          <w:lang w:val="sr-Cyrl-BA"/>
        </w:rPr>
        <w:t>, АП Војводином и градом</w:t>
      </w:r>
      <w:r w:rsidRPr="00ED35E9">
        <w:rPr>
          <w:rFonts w:ascii="Calibri" w:hAnsi="Calibri" w:cs="Calibri"/>
          <w:sz w:val="24"/>
          <w:szCs w:val="24"/>
        </w:rPr>
        <w:t>.</w:t>
      </w:r>
    </w:p>
    <w:p w14:paraId="0D842979" w14:textId="148C1200" w:rsidR="003F053E" w:rsidRPr="00ED35E9" w:rsidRDefault="003F053E" w:rsidP="004A0854">
      <w:pPr>
        <w:jc w:val="both"/>
        <w:rPr>
          <w:rFonts w:ascii="Calibri" w:hAnsi="Calibri" w:cs="Calibri"/>
          <w:sz w:val="24"/>
          <w:szCs w:val="24"/>
        </w:rPr>
      </w:pPr>
      <w:r w:rsidRPr="00ED35E9">
        <w:rPr>
          <w:rFonts w:ascii="Calibri" w:hAnsi="Calibri" w:cs="Calibri"/>
          <w:sz w:val="24"/>
          <w:szCs w:val="24"/>
        </w:rPr>
        <w:t xml:space="preserve">Пренос средстава из буџета </w:t>
      </w:r>
      <w:r w:rsidR="007A1941">
        <w:rPr>
          <w:rFonts w:ascii="Calibri" w:hAnsi="Calibri" w:cs="Calibri"/>
          <w:sz w:val="24"/>
          <w:szCs w:val="24"/>
          <w:lang w:val="sr-Cyrl-BA"/>
        </w:rPr>
        <w:t>општине</w:t>
      </w:r>
      <w:r w:rsidR="00F06FFB" w:rsidRPr="00ED35E9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ED35E9">
        <w:rPr>
          <w:rFonts w:ascii="Calibri" w:hAnsi="Calibri" w:cs="Calibri"/>
          <w:sz w:val="24"/>
          <w:szCs w:val="24"/>
        </w:rPr>
        <w:t>корисницима</w:t>
      </w:r>
      <w:r w:rsidR="00F06FFB" w:rsidRPr="00ED35E9">
        <w:rPr>
          <w:rFonts w:ascii="Calibri" w:hAnsi="Calibri" w:cs="Calibri"/>
          <w:sz w:val="24"/>
          <w:szCs w:val="24"/>
          <w:lang w:val="sr-Cyrl-BA"/>
        </w:rPr>
        <w:t xml:space="preserve"> другог нивоа власти</w:t>
      </w:r>
      <w:r w:rsidR="004A0854" w:rsidRPr="00ED35E9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ED35E9">
        <w:rPr>
          <w:rFonts w:ascii="Calibri" w:hAnsi="Calibri" w:cs="Calibri"/>
          <w:sz w:val="24"/>
          <w:szCs w:val="24"/>
        </w:rPr>
        <w:t xml:space="preserve">евидентира се </w:t>
      </w:r>
      <w:r w:rsidR="004B4F38">
        <w:rPr>
          <w:rFonts w:ascii="Calibri" w:hAnsi="Calibri" w:cs="Calibri"/>
          <w:sz w:val="24"/>
          <w:szCs w:val="24"/>
          <w:lang w:val="sr-Cyrl-BA"/>
        </w:rPr>
        <w:t>у</w:t>
      </w:r>
      <w:r w:rsidR="00F06FFB" w:rsidRPr="00ED35E9">
        <w:rPr>
          <w:rFonts w:ascii="Calibri" w:hAnsi="Calibri" w:cs="Calibri"/>
          <w:sz w:val="24"/>
          <w:szCs w:val="24"/>
          <w:lang w:val="sr-Cyrl-BA"/>
        </w:rPr>
        <w:t xml:space="preserve"> оквиру</w:t>
      </w:r>
      <w:r w:rsidRPr="00ED35E9">
        <w:rPr>
          <w:rFonts w:ascii="Calibri" w:hAnsi="Calibri" w:cs="Calibri"/>
          <w:sz w:val="24"/>
          <w:szCs w:val="24"/>
        </w:rPr>
        <w:t xml:space="preserve"> економск</w:t>
      </w:r>
      <w:r w:rsidR="00ED35E9" w:rsidRPr="00ED35E9">
        <w:rPr>
          <w:rFonts w:ascii="Calibri" w:hAnsi="Calibri" w:cs="Calibri"/>
          <w:sz w:val="24"/>
          <w:szCs w:val="24"/>
          <w:lang w:val="sr-Cyrl-BA"/>
        </w:rPr>
        <w:t>е</w:t>
      </w:r>
      <w:r w:rsidRPr="00ED35E9">
        <w:rPr>
          <w:rFonts w:ascii="Calibri" w:hAnsi="Calibri" w:cs="Calibri"/>
          <w:sz w:val="24"/>
          <w:szCs w:val="24"/>
        </w:rPr>
        <w:t xml:space="preserve"> класификациј</w:t>
      </w:r>
      <w:r w:rsidR="00ED35E9" w:rsidRPr="00ED35E9">
        <w:rPr>
          <w:rFonts w:ascii="Calibri" w:hAnsi="Calibri" w:cs="Calibri"/>
          <w:sz w:val="24"/>
          <w:szCs w:val="24"/>
          <w:lang w:val="sr-Cyrl-BA"/>
        </w:rPr>
        <w:t>е</w:t>
      </w:r>
      <w:r w:rsidRPr="00ED35E9">
        <w:rPr>
          <w:rFonts w:ascii="Calibri" w:hAnsi="Calibri" w:cs="Calibri"/>
          <w:sz w:val="24"/>
          <w:szCs w:val="24"/>
        </w:rPr>
        <w:t xml:space="preserve"> из групе</w:t>
      </w:r>
      <w:r w:rsidR="004A0854" w:rsidRPr="00ED35E9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ED35E9">
        <w:rPr>
          <w:rFonts w:ascii="Calibri" w:hAnsi="Calibri" w:cs="Calibri"/>
          <w:sz w:val="24"/>
          <w:szCs w:val="24"/>
        </w:rPr>
        <w:t>конта 46</w:t>
      </w:r>
      <w:r w:rsidR="00F06FFB" w:rsidRPr="00ED35E9">
        <w:rPr>
          <w:rFonts w:ascii="Calibri" w:hAnsi="Calibri" w:cs="Calibri"/>
          <w:sz w:val="24"/>
          <w:szCs w:val="24"/>
          <w:lang w:val="sr-Cyrl-BA"/>
        </w:rPr>
        <w:t>3000</w:t>
      </w:r>
      <w:r w:rsidRPr="00ED35E9">
        <w:rPr>
          <w:rFonts w:ascii="Calibri" w:hAnsi="Calibri" w:cs="Calibri"/>
          <w:sz w:val="24"/>
          <w:szCs w:val="24"/>
        </w:rPr>
        <w:t xml:space="preserve"> – </w:t>
      </w:r>
      <w:r w:rsidR="00F06FFB" w:rsidRPr="00ED35E9">
        <w:rPr>
          <w:rFonts w:ascii="Calibri" w:hAnsi="Calibri" w:cs="Calibri"/>
          <w:sz w:val="24"/>
          <w:szCs w:val="24"/>
          <w:lang w:val="sr-Cyrl-BA"/>
        </w:rPr>
        <w:t>Трансфери осталим нивоима власти и 464000 – Дотације организацијама за обавезно социјално осигурање</w:t>
      </w:r>
      <w:r w:rsidRPr="00ED35E9">
        <w:rPr>
          <w:rFonts w:ascii="Calibri" w:hAnsi="Calibri" w:cs="Calibri"/>
          <w:sz w:val="24"/>
          <w:szCs w:val="24"/>
        </w:rPr>
        <w:t>.</w:t>
      </w:r>
    </w:p>
    <w:p w14:paraId="58B57753" w14:textId="0C563EAD" w:rsidR="003F053E" w:rsidRPr="008E684D" w:rsidRDefault="003F053E" w:rsidP="004A0854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 xml:space="preserve">Члан </w:t>
      </w:r>
      <w:r w:rsidR="00A7516A">
        <w:rPr>
          <w:rFonts w:ascii="Calibri" w:hAnsi="Calibri" w:cs="Calibri"/>
          <w:sz w:val="24"/>
          <w:szCs w:val="24"/>
          <w:lang w:val="sr-Cyrl-BA"/>
        </w:rPr>
        <w:t>8</w:t>
      </w:r>
      <w:r w:rsidR="006235C0">
        <w:rPr>
          <w:rFonts w:ascii="Calibri" w:hAnsi="Calibri" w:cs="Calibri"/>
          <w:sz w:val="24"/>
          <w:szCs w:val="24"/>
          <w:lang w:val="sr-Cyrl-BA"/>
        </w:rPr>
        <w:t>2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7FEC0C94" w14:textId="4A2B1CC1" w:rsidR="003F053E" w:rsidRPr="008E684D" w:rsidRDefault="003F053E" w:rsidP="004A0854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У случају да један ниво власти својим актом определи другом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 xml:space="preserve">нивоу власти наменска трансферна средства, као и у случају уговарања донације, чији износи нису могли бити познати у поступку доношења буџета, </w:t>
      </w:r>
      <w:r w:rsidR="008E684D" w:rsidRPr="0039527E">
        <w:rPr>
          <w:rFonts w:ascii="Calibri" w:hAnsi="Calibri" w:cs="Calibri"/>
          <w:sz w:val="24"/>
          <w:szCs w:val="24"/>
          <w:lang w:val="sr-Cyrl-BA"/>
        </w:rPr>
        <w:t xml:space="preserve">Управа </w:t>
      </w:r>
      <w:r w:rsidRPr="00561AB8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на основу тог акта отвара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одговарајуће апропријације за извршавање расхода по том основу.</w:t>
      </w:r>
    </w:p>
    <w:p w14:paraId="4407A91B" w14:textId="72FAF971" w:rsidR="003F053E" w:rsidRPr="008E684D" w:rsidRDefault="003F053E" w:rsidP="004A0854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У случају да корисник буџетских средстава оствари наменски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 xml:space="preserve">приход у већем износу од планираног износа, </w:t>
      </w:r>
      <w:r w:rsidR="00561AB8" w:rsidRPr="00561AB8">
        <w:rPr>
          <w:rFonts w:ascii="Calibri" w:hAnsi="Calibri" w:cs="Calibri"/>
          <w:color w:val="FF0000"/>
          <w:sz w:val="24"/>
          <w:szCs w:val="24"/>
          <w:lang w:val="sr-Cyrl-BA"/>
        </w:rPr>
        <w:t xml:space="preserve"> </w:t>
      </w:r>
      <w:r w:rsidR="00561AB8" w:rsidRPr="0039527E">
        <w:rPr>
          <w:rFonts w:ascii="Calibri" w:hAnsi="Calibri" w:cs="Calibri"/>
          <w:sz w:val="24"/>
          <w:szCs w:val="24"/>
          <w:lang w:val="sr-Cyrl-BA"/>
        </w:rPr>
        <w:t>Управа</w:t>
      </w:r>
      <w:r w:rsidR="00561AB8" w:rsidRPr="00561AB8">
        <w:rPr>
          <w:rFonts w:ascii="Calibri" w:hAnsi="Calibri" w:cs="Calibri"/>
          <w:color w:val="FF0000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по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захтеву тог корисника може да увећа одобрене апропријације за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извршавање расхода из тих прихода.</w:t>
      </w:r>
    </w:p>
    <w:p w14:paraId="74EF3A3C" w14:textId="77777777" w:rsidR="003F053E" w:rsidRPr="000B026D" w:rsidRDefault="003F053E" w:rsidP="004A0854">
      <w:pPr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8E684D">
        <w:rPr>
          <w:rFonts w:ascii="Calibri" w:hAnsi="Calibri" w:cs="Calibri"/>
          <w:b/>
          <w:bCs/>
          <w:sz w:val="24"/>
          <w:szCs w:val="24"/>
        </w:rPr>
        <w:t>Текући расходи и издаци</w:t>
      </w:r>
    </w:p>
    <w:p w14:paraId="189A104D" w14:textId="77777777" w:rsidR="003F053E" w:rsidRPr="008E684D" w:rsidRDefault="003F053E" w:rsidP="004A0854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E684D">
        <w:rPr>
          <w:rFonts w:ascii="Calibri" w:hAnsi="Calibri" w:cs="Calibri"/>
          <w:b/>
          <w:bCs/>
          <w:i/>
          <w:iCs/>
          <w:sz w:val="24"/>
          <w:szCs w:val="24"/>
        </w:rPr>
        <w:t>Текући расходи</w:t>
      </w:r>
    </w:p>
    <w:p w14:paraId="6970213A" w14:textId="5052BBDA" w:rsidR="003F053E" w:rsidRPr="008E684D" w:rsidRDefault="003F053E" w:rsidP="004A0854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8</w:t>
      </w:r>
      <w:r w:rsidR="006235C0">
        <w:rPr>
          <w:rFonts w:ascii="Calibri" w:hAnsi="Calibri" w:cs="Calibri"/>
          <w:sz w:val="24"/>
          <w:szCs w:val="24"/>
          <w:lang w:val="sr-Cyrl-BA"/>
        </w:rPr>
        <w:t>3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505B0C60" w14:textId="508E6C34" w:rsidR="003F053E" w:rsidRPr="008E684D" w:rsidRDefault="003F053E" w:rsidP="004A0854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 xml:space="preserve">Текући расходи буџета </w:t>
      </w:r>
      <w:r w:rsidR="007A1941">
        <w:rPr>
          <w:rFonts w:ascii="Calibri" w:hAnsi="Calibri" w:cs="Calibri"/>
          <w:sz w:val="24"/>
          <w:szCs w:val="24"/>
          <w:lang w:val="sr-Cyrl-BA"/>
        </w:rPr>
        <w:t xml:space="preserve">општине Трговиште </w:t>
      </w:r>
      <w:r w:rsidRPr="008E684D">
        <w:rPr>
          <w:rFonts w:ascii="Calibri" w:hAnsi="Calibri" w:cs="Calibri"/>
          <w:sz w:val="24"/>
          <w:szCs w:val="24"/>
        </w:rPr>
        <w:t>представљају консолидоване расходе директних и индиректних корисника буџета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7A1941">
        <w:rPr>
          <w:rFonts w:ascii="Calibri" w:hAnsi="Calibri" w:cs="Calibri"/>
          <w:sz w:val="24"/>
          <w:szCs w:val="24"/>
          <w:lang w:val="sr-Cyrl-BA"/>
        </w:rPr>
        <w:t>општине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4FF6A800" w14:textId="6639B05D" w:rsidR="003F053E" w:rsidRPr="008E684D" w:rsidRDefault="003F053E" w:rsidP="004A0854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8</w:t>
      </w:r>
      <w:r w:rsidR="006235C0">
        <w:rPr>
          <w:rFonts w:ascii="Calibri" w:hAnsi="Calibri" w:cs="Calibri"/>
          <w:sz w:val="24"/>
          <w:szCs w:val="24"/>
          <w:lang w:val="sr-Cyrl-BA"/>
        </w:rPr>
        <w:t>4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4497DBC5" w14:textId="77777777" w:rsidR="003F053E" w:rsidRPr="008E684D" w:rsidRDefault="003F053E" w:rsidP="004A0854">
      <w:pPr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Расходи се евидентирају у моменту када је плаћање извршено.</w:t>
      </w:r>
    </w:p>
    <w:p w14:paraId="20F2188A" w14:textId="6BD205FA" w:rsidR="003F053E" w:rsidRPr="008E684D" w:rsidRDefault="003F053E" w:rsidP="004A0854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Расходи који су настали, а нису плаћени, евидентирају се на активним временским разграничењима.</w:t>
      </w:r>
    </w:p>
    <w:p w14:paraId="4FF04F5A" w14:textId="68735911" w:rsidR="003F053E" w:rsidRPr="008E684D" w:rsidRDefault="003F053E" w:rsidP="004A0854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Расходи који су унапред плаћени, сходно готовинској основи,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евидентирају се у категорији расхода према одређеној намени.</w:t>
      </w:r>
    </w:p>
    <w:p w14:paraId="58BA008C" w14:textId="77777777" w:rsidR="003F053E" w:rsidRPr="008E684D" w:rsidRDefault="003F053E" w:rsidP="004A0854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E684D">
        <w:rPr>
          <w:rFonts w:ascii="Calibri" w:hAnsi="Calibri" w:cs="Calibri"/>
          <w:b/>
          <w:bCs/>
          <w:i/>
          <w:iCs/>
          <w:sz w:val="24"/>
          <w:szCs w:val="24"/>
        </w:rPr>
        <w:t>Расходи за запослене</w:t>
      </w:r>
    </w:p>
    <w:p w14:paraId="72B3D90B" w14:textId="18EB158C" w:rsidR="003F053E" w:rsidRPr="008E684D" w:rsidRDefault="003F053E" w:rsidP="004A0854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8</w:t>
      </w:r>
      <w:r w:rsidR="006235C0">
        <w:rPr>
          <w:rFonts w:ascii="Calibri" w:hAnsi="Calibri" w:cs="Calibri"/>
          <w:sz w:val="24"/>
          <w:szCs w:val="24"/>
          <w:lang w:val="sr-Cyrl-BA"/>
        </w:rPr>
        <w:t>5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7826E52E" w14:textId="404F46E6" w:rsidR="003F053E" w:rsidRPr="008E684D" w:rsidRDefault="003F053E" w:rsidP="004A0854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Расходи за запослене обухватају: расходе за плате, додатке и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накнаде запослених; социјалне доприносе на терет послодавца;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 xml:space="preserve">накнаде у натури; социјална давања </w:t>
      </w:r>
      <w:r w:rsidRPr="008E684D">
        <w:rPr>
          <w:rFonts w:ascii="Calibri" w:hAnsi="Calibri" w:cs="Calibri"/>
          <w:sz w:val="24"/>
          <w:szCs w:val="24"/>
        </w:rPr>
        <w:lastRenderedPageBreak/>
        <w:t>запосленима; накнаде трошкова за запослене; награде запосленима и остале посебне расходе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и посланички додатак.</w:t>
      </w:r>
    </w:p>
    <w:p w14:paraId="073316E4" w14:textId="77777777" w:rsidR="003F053E" w:rsidRPr="008E684D" w:rsidRDefault="003F053E" w:rsidP="004A0854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E684D">
        <w:rPr>
          <w:rFonts w:ascii="Calibri" w:hAnsi="Calibri" w:cs="Calibri"/>
          <w:b/>
          <w:bCs/>
          <w:i/>
          <w:iCs/>
          <w:sz w:val="24"/>
          <w:szCs w:val="24"/>
        </w:rPr>
        <w:t>Коришћење услуга и роба</w:t>
      </w:r>
    </w:p>
    <w:p w14:paraId="4E01E1FF" w14:textId="43F01D5E" w:rsidR="003F053E" w:rsidRPr="008E684D" w:rsidRDefault="003F053E" w:rsidP="004A0854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8</w:t>
      </w:r>
      <w:r w:rsidR="006235C0">
        <w:rPr>
          <w:rFonts w:ascii="Calibri" w:hAnsi="Calibri" w:cs="Calibri"/>
          <w:sz w:val="24"/>
          <w:szCs w:val="24"/>
          <w:lang w:val="sr-Cyrl-BA"/>
        </w:rPr>
        <w:t>6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0745488A" w14:textId="375BE710" w:rsidR="003F053E" w:rsidRPr="008E684D" w:rsidRDefault="003F053E" w:rsidP="004A0854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Коришћење услуга и роба обухватају: сталне трошкове; трошкове путовања; услуге по уговору; специјализоване услуге; текуће поправке и одржавање и трошкове материјала.</w:t>
      </w:r>
    </w:p>
    <w:p w14:paraId="07FC7C6D" w14:textId="77777777" w:rsidR="003F053E" w:rsidRPr="008E684D" w:rsidRDefault="003F053E" w:rsidP="004A0854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E684D">
        <w:rPr>
          <w:rFonts w:ascii="Calibri" w:hAnsi="Calibri" w:cs="Calibri"/>
          <w:b/>
          <w:bCs/>
          <w:i/>
          <w:iCs/>
          <w:sz w:val="24"/>
          <w:szCs w:val="24"/>
        </w:rPr>
        <w:t>Амортизација</w:t>
      </w:r>
    </w:p>
    <w:p w14:paraId="7C3E0E1A" w14:textId="315D0AFE" w:rsidR="003F053E" w:rsidRPr="008E684D" w:rsidRDefault="003F053E" w:rsidP="004A0854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8</w:t>
      </w:r>
      <w:r w:rsidR="006235C0">
        <w:rPr>
          <w:rFonts w:ascii="Calibri" w:hAnsi="Calibri" w:cs="Calibri"/>
          <w:sz w:val="24"/>
          <w:szCs w:val="24"/>
          <w:lang w:val="sr-Cyrl-BA"/>
        </w:rPr>
        <w:t>7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40BAA809" w14:textId="5AFCAE83" w:rsidR="003F053E" w:rsidRPr="008E684D" w:rsidRDefault="003F053E" w:rsidP="004A0854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Обрачуната амортизација евидентира се као исправка вредности нефинансијске имовине на терет капитала.</w:t>
      </w:r>
    </w:p>
    <w:p w14:paraId="53CD3A0F" w14:textId="77777777" w:rsidR="003F053E" w:rsidRPr="008E684D" w:rsidRDefault="003F053E" w:rsidP="004A0854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E684D">
        <w:rPr>
          <w:rFonts w:ascii="Calibri" w:hAnsi="Calibri" w:cs="Calibri"/>
          <w:b/>
          <w:bCs/>
          <w:i/>
          <w:iCs/>
          <w:sz w:val="24"/>
          <w:szCs w:val="24"/>
        </w:rPr>
        <w:t>Отплата камата и пратећи трошкови задуживања</w:t>
      </w:r>
    </w:p>
    <w:p w14:paraId="033934A9" w14:textId="70796BB5" w:rsidR="003F053E" w:rsidRPr="008E684D" w:rsidRDefault="003F053E" w:rsidP="004A0854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8</w:t>
      </w:r>
      <w:r w:rsidR="006235C0">
        <w:rPr>
          <w:rFonts w:ascii="Calibri" w:hAnsi="Calibri" w:cs="Calibri"/>
          <w:sz w:val="24"/>
          <w:szCs w:val="24"/>
          <w:lang w:val="sr-Cyrl-BA"/>
        </w:rPr>
        <w:t>8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2944E050" w14:textId="1B50A93C" w:rsidR="003F053E" w:rsidRPr="008E684D" w:rsidRDefault="003F053E" w:rsidP="004A0854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Отплата камата обухвата камате из дужничко-поверилачких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односа (домаће) и пратеће трошкове задуживања.</w:t>
      </w:r>
    </w:p>
    <w:p w14:paraId="23BF0841" w14:textId="467BE191" w:rsidR="003F053E" w:rsidRPr="008E684D" w:rsidRDefault="003F053E" w:rsidP="004A0854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Камате се евидентирају као расход у моменту плаћања. Обрачунате, а неплаћене камате, евидентирају се као обрачунати неплаћени расходи.</w:t>
      </w:r>
    </w:p>
    <w:p w14:paraId="72AC6407" w14:textId="3681C571" w:rsidR="003F053E" w:rsidRPr="008E684D" w:rsidRDefault="003F053E" w:rsidP="004A0854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8</w:t>
      </w:r>
      <w:r w:rsidR="006235C0">
        <w:rPr>
          <w:rFonts w:ascii="Calibri" w:hAnsi="Calibri" w:cs="Calibri"/>
          <w:sz w:val="24"/>
          <w:szCs w:val="24"/>
          <w:lang w:val="sr-Cyrl-BA"/>
        </w:rPr>
        <w:t>9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3BD99CCE" w14:textId="07671C74" w:rsidR="003F053E" w:rsidRPr="008E684D" w:rsidRDefault="003F053E" w:rsidP="004A0854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Курсне разлике настају прерачуном финансијских пласмана, потраживања и обавеза, исказаних у страној валути, у динарску противвредност, према средњем курсу Народне банке Србије на дан исплате.</w:t>
      </w:r>
    </w:p>
    <w:p w14:paraId="7F015FA5" w14:textId="37A994EC" w:rsidR="003F053E" w:rsidRPr="008E684D" w:rsidRDefault="003F053E" w:rsidP="004A0854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Позитивне курсне разлике евидентирају се у корист текућих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прихода (остали сопствени извори). Негативне курсне разлике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евидентирају се на терет текућих расхода.</w:t>
      </w:r>
    </w:p>
    <w:p w14:paraId="72BF2DA2" w14:textId="77777777" w:rsidR="003F053E" w:rsidRPr="008E684D" w:rsidRDefault="003F053E" w:rsidP="004A0854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E684D">
        <w:rPr>
          <w:rFonts w:ascii="Calibri" w:hAnsi="Calibri" w:cs="Calibri"/>
          <w:b/>
          <w:bCs/>
          <w:i/>
          <w:iCs/>
          <w:sz w:val="24"/>
          <w:szCs w:val="24"/>
        </w:rPr>
        <w:t>Субвенције</w:t>
      </w:r>
    </w:p>
    <w:p w14:paraId="2B4697F7" w14:textId="06FAE2BC" w:rsidR="003F053E" w:rsidRPr="008E684D" w:rsidRDefault="003F053E" w:rsidP="004A0854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 xml:space="preserve">Члан </w:t>
      </w:r>
      <w:r w:rsidR="006235C0">
        <w:rPr>
          <w:rFonts w:ascii="Calibri" w:hAnsi="Calibri" w:cs="Calibri"/>
          <w:sz w:val="24"/>
          <w:szCs w:val="24"/>
          <w:lang w:val="sr-Cyrl-BA"/>
        </w:rPr>
        <w:t>90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6F94107A" w14:textId="4274C008" w:rsidR="003F053E" w:rsidRPr="008E684D" w:rsidRDefault="003F053E" w:rsidP="004A0854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Субвенције представљају пренос средстава примаоцима за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текуће и капиталне расходе. Појављују се као субвенције јавним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нефинансијским предузећима и организацијама, субвенције јавним институцијама и субвенције приватним предузећима.</w:t>
      </w:r>
    </w:p>
    <w:p w14:paraId="1E490771" w14:textId="77777777" w:rsidR="003F053E" w:rsidRPr="008E684D" w:rsidRDefault="003F053E" w:rsidP="004A0854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E684D">
        <w:rPr>
          <w:rFonts w:ascii="Calibri" w:hAnsi="Calibri" w:cs="Calibri"/>
          <w:b/>
          <w:bCs/>
          <w:i/>
          <w:iCs/>
          <w:sz w:val="24"/>
          <w:szCs w:val="24"/>
        </w:rPr>
        <w:t>Донације, дотације и трансфери</w:t>
      </w:r>
    </w:p>
    <w:p w14:paraId="72AF3BE9" w14:textId="123336A1" w:rsidR="003F053E" w:rsidRPr="008E684D" w:rsidRDefault="003F053E" w:rsidP="004A0854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 xml:space="preserve">Члан </w:t>
      </w:r>
      <w:r w:rsidR="006235C0">
        <w:rPr>
          <w:rFonts w:ascii="Calibri" w:hAnsi="Calibri" w:cs="Calibri"/>
          <w:sz w:val="24"/>
          <w:szCs w:val="24"/>
          <w:lang w:val="sr-Cyrl-BA"/>
        </w:rPr>
        <w:t>91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05846208" w14:textId="246DED73" w:rsidR="003F053E" w:rsidRPr="008E684D" w:rsidRDefault="003F053E" w:rsidP="00325375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Донација је наменски бесповратан приход који се остварује на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основу писаног уговора између даваоца и примаоца донације.</w:t>
      </w:r>
    </w:p>
    <w:p w14:paraId="511F2A75" w14:textId="2D651F65" w:rsidR="007B065D" w:rsidRPr="008E684D" w:rsidRDefault="003F053E" w:rsidP="00325375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lastRenderedPageBreak/>
        <w:t>Донације могу бити од домаћих и иностраних давалаца и могу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бити у роби, новцу, услугама, хартијама од вредности, имовинским и другим правима.</w:t>
      </w:r>
    </w:p>
    <w:p w14:paraId="69503043" w14:textId="5F8AF059" w:rsidR="00561AB8" w:rsidRPr="00ED35E9" w:rsidRDefault="00561AB8" w:rsidP="00561AB8">
      <w:pPr>
        <w:jc w:val="both"/>
        <w:rPr>
          <w:rFonts w:ascii="Calibri" w:hAnsi="Calibri" w:cs="Calibri"/>
          <w:sz w:val="24"/>
          <w:szCs w:val="24"/>
        </w:rPr>
      </w:pPr>
      <w:r w:rsidRPr="00ED35E9">
        <w:rPr>
          <w:rFonts w:ascii="Calibri" w:hAnsi="Calibri" w:cs="Calibri"/>
          <w:sz w:val="24"/>
          <w:szCs w:val="24"/>
          <w:lang w:val="sr-Cyrl-BA"/>
        </w:rPr>
        <w:t xml:space="preserve"> Дотације </w:t>
      </w:r>
      <w:r w:rsidR="00867292">
        <w:rPr>
          <w:rFonts w:ascii="Calibri" w:hAnsi="Calibri" w:cs="Calibri"/>
          <w:sz w:val="24"/>
          <w:szCs w:val="24"/>
          <w:lang w:val="sr-Cyrl-BA"/>
        </w:rPr>
        <w:t xml:space="preserve"> обухватају дотације</w:t>
      </w:r>
      <w:r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DC4897">
        <w:rPr>
          <w:rFonts w:ascii="Calibri" w:hAnsi="Calibri" w:cs="Calibri"/>
          <w:sz w:val="24"/>
          <w:szCs w:val="24"/>
          <w:lang w:val="sr-Cyrl-BA"/>
        </w:rPr>
        <w:t>остал</w:t>
      </w:r>
      <w:r w:rsidR="00867292">
        <w:rPr>
          <w:rFonts w:ascii="Calibri" w:hAnsi="Calibri" w:cs="Calibri"/>
          <w:sz w:val="24"/>
          <w:szCs w:val="24"/>
          <w:lang w:val="sr-Cyrl-BA"/>
        </w:rPr>
        <w:t>им</w:t>
      </w:r>
      <w:r w:rsidR="00DC4897">
        <w:rPr>
          <w:rFonts w:ascii="Calibri" w:hAnsi="Calibri" w:cs="Calibri"/>
          <w:sz w:val="24"/>
          <w:szCs w:val="24"/>
          <w:lang w:val="sr-Cyrl-BA"/>
        </w:rPr>
        <w:t xml:space="preserve"> ниво</w:t>
      </w:r>
      <w:r w:rsidR="00867292">
        <w:rPr>
          <w:rFonts w:ascii="Calibri" w:hAnsi="Calibri" w:cs="Calibri"/>
          <w:sz w:val="24"/>
          <w:szCs w:val="24"/>
          <w:lang w:val="sr-Cyrl-BA"/>
        </w:rPr>
        <w:t>има</w:t>
      </w:r>
      <w:r w:rsidR="00DC4897">
        <w:rPr>
          <w:rFonts w:ascii="Calibri" w:hAnsi="Calibri" w:cs="Calibri"/>
          <w:sz w:val="24"/>
          <w:szCs w:val="24"/>
          <w:lang w:val="sr-Cyrl-BA"/>
        </w:rPr>
        <w:t xml:space="preserve"> власти </w:t>
      </w:r>
      <w:r w:rsidR="00867292">
        <w:rPr>
          <w:rFonts w:ascii="Calibri" w:hAnsi="Calibri" w:cs="Calibri"/>
          <w:sz w:val="24"/>
          <w:szCs w:val="24"/>
          <w:lang w:val="sr-Cyrl-BA"/>
        </w:rPr>
        <w:t xml:space="preserve">(школама, и др.) </w:t>
      </w:r>
      <w:r w:rsidR="007B065D">
        <w:rPr>
          <w:rFonts w:ascii="Calibri" w:hAnsi="Calibri" w:cs="Calibri"/>
          <w:sz w:val="24"/>
          <w:szCs w:val="24"/>
          <w:lang w:val="sr-Cyrl-BA"/>
        </w:rPr>
        <w:t xml:space="preserve"> и </w:t>
      </w:r>
      <w:r w:rsidRPr="00ED35E9">
        <w:rPr>
          <w:rFonts w:ascii="Calibri" w:hAnsi="Calibri" w:cs="Calibri"/>
          <w:sz w:val="24"/>
          <w:szCs w:val="24"/>
          <w:lang w:val="sr-Cyrl-BA"/>
        </w:rPr>
        <w:t>организациј</w:t>
      </w:r>
      <w:r w:rsidR="00867292">
        <w:rPr>
          <w:rFonts w:ascii="Calibri" w:hAnsi="Calibri" w:cs="Calibri"/>
          <w:sz w:val="24"/>
          <w:szCs w:val="24"/>
          <w:lang w:val="sr-Cyrl-BA"/>
        </w:rPr>
        <w:t>ама</w:t>
      </w:r>
      <w:r w:rsidRPr="00ED35E9">
        <w:rPr>
          <w:rFonts w:ascii="Calibri" w:hAnsi="Calibri" w:cs="Calibri"/>
          <w:sz w:val="24"/>
          <w:szCs w:val="24"/>
          <w:lang w:val="sr-Cyrl-BA"/>
        </w:rPr>
        <w:t xml:space="preserve"> за обавезно социјално осигурање</w:t>
      </w:r>
      <w:r w:rsidR="00867292">
        <w:rPr>
          <w:rFonts w:ascii="Calibri" w:hAnsi="Calibri" w:cs="Calibri"/>
          <w:sz w:val="24"/>
          <w:szCs w:val="24"/>
          <w:lang w:val="sr-Cyrl-BA"/>
        </w:rPr>
        <w:t>, у складу са прописима који регулишу ове области</w:t>
      </w:r>
      <w:r w:rsidRPr="00ED35E9">
        <w:rPr>
          <w:rFonts w:ascii="Calibri" w:hAnsi="Calibri" w:cs="Calibri"/>
          <w:sz w:val="24"/>
          <w:szCs w:val="24"/>
        </w:rPr>
        <w:t>.</w:t>
      </w:r>
    </w:p>
    <w:p w14:paraId="456527D2" w14:textId="50C4503D" w:rsidR="003F053E" w:rsidRPr="008E684D" w:rsidRDefault="003F053E" w:rsidP="004A0854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 xml:space="preserve">Члан </w:t>
      </w:r>
      <w:r w:rsidR="00A7516A">
        <w:rPr>
          <w:rFonts w:ascii="Calibri" w:hAnsi="Calibri" w:cs="Calibri"/>
          <w:sz w:val="24"/>
          <w:szCs w:val="24"/>
          <w:lang w:val="sr-Cyrl-BA"/>
        </w:rPr>
        <w:t>9</w:t>
      </w:r>
      <w:r w:rsidR="006235C0">
        <w:rPr>
          <w:rFonts w:ascii="Calibri" w:hAnsi="Calibri" w:cs="Calibri"/>
          <w:sz w:val="24"/>
          <w:szCs w:val="24"/>
          <w:lang w:val="sr-Cyrl-BA"/>
        </w:rPr>
        <w:t>2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2364D8D7" w14:textId="7779903C" w:rsidR="003F053E" w:rsidRPr="008E684D" w:rsidRDefault="003F053E" w:rsidP="00325375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Трансфери осталим нивоима власти обухватају трансфере вишим нивоима власти (корисницима буџета Републике Србије),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као и текуће и капиталне трансфере нижим нивоима власти</w:t>
      </w:r>
      <w:r w:rsidR="004A0854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 xml:space="preserve">( </w:t>
      </w:r>
      <w:r w:rsidR="00FF48B3">
        <w:rPr>
          <w:rFonts w:ascii="Calibri" w:hAnsi="Calibri" w:cs="Calibri"/>
          <w:sz w:val="24"/>
          <w:szCs w:val="24"/>
          <w:lang w:val="sr-Cyrl-BA"/>
        </w:rPr>
        <w:t xml:space="preserve">корисницима </w:t>
      </w:r>
      <w:r w:rsidRPr="008E684D">
        <w:rPr>
          <w:rFonts w:ascii="Calibri" w:hAnsi="Calibri" w:cs="Calibri"/>
          <w:sz w:val="24"/>
          <w:szCs w:val="24"/>
        </w:rPr>
        <w:t>буџет</w:t>
      </w:r>
      <w:r w:rsidR="00FF48B3">
        <w:rPr>
          <w:rFonts w:ascii="Calibri" w:hAnsi="Calibri" w:cs="Calibri"/>
          <w:sz w:val="24"/>
          <w:szCs w:val="24"/>
          <w:lang w:val="sr-Cyrl-BA"/>
        </w:rPr>
        <w:t>а</w:t>
      </w:r>
      <w:r w:rsidRPr="008E684D">
        <w:rPr>
          <w:rFonts w:ascii="Calibri" w:hAnsi="Calibri" w:cs="Calibri"/>
          <w:sz w:val="24"/>
          <w:szCs w:val="24"/>
        </w:rPr>
        <w:t xml:space="preserve"> општина).</w:t>
      </w:r>
    </w:p>
    <w:p w14:paraId="6EDF7FD4" w14:textId="77777777" w:rsidR="003F053E" w:rsidRPr="008E684D" w:rsidRDefault="003F053E" w:rsidP="004A0854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E684D">
        <w:rPr>
          <w:rFonts w:ascii="Calibri" w:hAnsi="Calibri" w:cs="Calibri"/>
          <w:b/>
          <w:bCs/>
          <w:i/>
          <w:iCs/>
          <w:sz w:val="24"/>
          <w:szCs w:val="24"/>
        </w:rPr>
        <w:t>Накнаде за социјалну заштиту из буџета</w:t>
      </w:r>
    </w:p>
    <w:p w14:paraId="0F37D9AF" w14:textId="41B6E7BB" w:rsidR="003F053E" w:rsidRPr="008E684D" w:rsidRDefault="003F053E" w:rsidP="004A0854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9</w:t>
      </w:r>
      <w:r w:rsidR="006235C0">
        <w:rPr>
          <w:rFonts w:ascii="Calibri" w:hAnsi="Calibri" w:cs="Calibri"/>
          <w:sz w:val="24"/>
          <w:szCs w:val="24"/>
          <w:lang w:val="sr-Cyrl-BA"/>
        </w:rPr>
        <w:t>3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5CBADABB" w14:textId="43F5E50F" w:rsidR="003F053E" w:rsidRPr="008E684D" w:rsidRDefault="003F053E" w:rsidP="001660C0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 xml:space="preserve">Накнаде за социјалну заштиту из буџета </w:t>
      </w:r>
      <w:r w:rsidR="00ED35E9">
        <w:rPr>
          <w:rFonts w:ascii="Calibri" w:hAnsi="Calibri" w:cs="Calibri"/>
          <w:sz w:val="24"/>
          <w:szCs w:val="24"/>
          <w:lang w:val="sr-Cyrl-BA"/>
        </w:rPr>
        <w:t>града (општине)</w:t>
      </w:r>
      <w:r w:rsidRPr="008E684D">
        <w:rPr>
          <w:rFonts w:ascii="Calibri" w:hAnsi="Calibri" w:cs="Calibri"/>
          <w:sz w:val="24"/>
          <w:szCs w:val="24"/>
        </w:rPr>
        <w:t xml:space="preserve"> обухватају накнаде које се исплаћују, по захтевима директног корисника, из буџета за: децу и породицу; образовање, културу, науку</w:t>
      </w:r>
      <w:r w:rsidR="001660C0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и спорт (награде и стипендије ученицима и студентима, академске награде, спортске награде и стипендије, накнаде из буџета з</w:t>
      </w:r>
      <w:r w:rsidR="001660C0" w:rsidRPr="008E684D">
        <w:rPr>
          <w:rFonts w:ascii="Calibri" w:hAnsi="Calibri" w:cs="Calibri"/>
          <w:sz w:val="24"/>
          <w:szCs w:val="24"/>
          <w:lang w:val="sr-Cyrl-BA"/>
        </w:rPr>
        <w:t xml:space="preserve">а </w:t>
      </w:r>
      <w:r w:rsidRPr="008E684D">
        <w:rPr>
          <w:rFonts w:ascii="Calibri" w:hAnsi="Calibri" w:cs="Calibri"/>
          <w:sz w:val="24"/>
          <w:szCs w:val="24"/>
        </w:rPr>
        <w:t>културу), као и остале накнаде.</w:t>
      </w:r>
    </w:p>
    <w:p w14:paraId="076616F2" w14:textId="77777777" w:rsidR="003F053E" w:rsidRPr="008E684D" w:rsidRDefault="003F053E" w:rsidP="001660C0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E684D">
        <w:rPr>
          <w:rFonts w:ascii="Calibri" w:hAnsi="Calibri" w:cs="Calibri"/>
          <w:b/>
          <w:bCs/>
          <w:i/>
          <w:iCs/>
          <w:sz w:val="24"/>
          <w:szCs w:val="24"/>
        </w:rPr>
        <w:t>Остали расходи</w:t>
      </w:r>
    </w:p>
    <w:p w14:paraId="728B01AD" w14:textId="0121E3B0" w:rsidR="003F053E" w:rsidRPr="008E684D" w:rsidRDefault="003F053E" w:rsidP="001660C0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9</w:t>
      </w:r>
      <w:r w:rsidR="006235C0">
        <w:rPr>
          <w:rFonts w:ascii="Calibri" w:hAnsi="Calibri" w:cs="Calibri"/>
          <w:sz w:val="24"/>
          <w:szCs w:val="24"/>
          <w:lang w:val="sr-Cyrl-BA"/>
        </w:rPr>
        <w:t>4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0A4A0FA6" w14:textId="647504B7" w:rsidR="003F053E" w:rsidRPr="008E684D" w:rsidRDefault="003F053E" w:rsidP="001660C0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Остали расходи обухватају: дотације невладиним организацијама; порезе, обавезне таксе, казне, пенале и камате, новчане</w:t>
      </w:r>
      <w:r w:rsidR="001660C0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казне и пенале по решењу судова, накнаду штете за повреде или</w:t>
      </w:r>
      <w:r w:rsidR="001660C0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штету коју су нанели државни органи или штету нанету услед</w:t>
      </w:r>
      <w:r w:rsidR="001660C0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елементарних непогода или других природних узрока.</w:t>
      </w:r>
    </w:p>
    <w:p w14:paraId="56470714" w14:textId="77777777" w:rsidR="003F053E" w:rsidRPr="008E684D" w:rsidRDefault="003F053E" w:rsidP="001660C0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8E684D">
        <w:rPr>
          <w:rFonts w:ascii="Calibri" w:hAnsi="Calibri" w:cs="Calibri"/>
          <w:b/>
          <w:bCs/>
          <w:i/>
          <w:iCs/>
          <w:sz w:val="24"/>
          <w:szCs w:val="24"/>
        </w:rPr>
        <w:t>Административни трансфери</w:t>
      </w:r>
    </w:p>
    <w:p w14:paraId="7DE777CF" w14:textId="0A1678E6" w:rsidR="003F053E" w:rsidRPr="008E684D" w:rsidRDefault="003F053E" w:rsidP="001660C0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9</w:t>
      </w:r>
      <w:r w:rsidR="006235C0">
        <w:rPr>
          <w:rFonts w:ascii="Calibri" w:hAnsi="Calibri" w:cs="Calibri"/>
          <w:sz w:val="24"/>
          <w:szCs w:val="24"/>
          <w:lang w:val="sr-Cyrl-BA"/>
        </w:rPr>
        <w:t>5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3FB65179" w14:textId="43A80824" w:rsidR="003F053E" w:rsidRPr="008E684D" w:rsidRDefault="003F053E" w:rsidP="001660C0">
      <w:pPr>
        <w:jc w:val="both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Пренос средстава индиректним корисницима  у складу са актом о буџету евидентира се на рачуну одговарајуће врсте административног трансфера. Поступку консолидације претходи</w:t>
      </w:r>
      <w:r w:rsidR="001660C0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сравњење административних трансфера евидентираних у главним и помоћним књигама индиректних корисника с</w:t>
      </w:r>
      <w:r w:rsidR="001660C0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подацима из Главне књиге трезора. Затим се врши сторнирање</w:t>
      </w:r>
      <w:r w:rsidR="001660C0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FF48B3">
        <w:rPr>
          <w:rFonts w:ascii="Calibri" w:hAnsi="Calibri" w:cs="Calibri"/>
          <w:sz w:val="24"/>
          <w:szCs w:val="24"/>
          <w:lang w:val="sr-Cyrl-BA"/>
        </w:rPr>
        <w:t xml:space="preserve"> - елиминисање </w:t>
      </w:r>
      <w:r w:rsidRPr="008E684D">
        <w:rPr>
          <w:rFonts w:ascii="Calibri" w:hAnsi="Calibri" w:cs="Calibri"/>
          <w:sz w:val="24"/>
          <w:szCs w:val="24"/>
        </w:rPr>
        <w:t>расхода евидентираног у Главној књизи трезора и прихода из</w:t>
      </w:r>
      <w:r w:rsidR="001660C0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 xml:space="preserve">буџета </w:t>
      </w:r>
      <w:r w:rsidR="007A1941">
        <w:rPr>
          <w:rFonts w:ascii="Calibri" w:hAnsi="Calibri" w:cs="Calibri"/>
          <w:sz w:val="24"/>
          <w:szCs w:val="24"/>
          <w:lang w:val="sr-Cyrl-BA"/>
        </w:rPr>
        <w:t xml:space="preserve">општине Трговиште </w:t>
      </w:r>
      <w:r w:rsidRPr="008E684D">
        <w:rPr>
          <w:rFonts w:ascii="Calibri" w:hAnsi="Calibri" w:cs="Calibri"/>
          <w:sz w:val="24"/>
          <w:szCs w:val="24"/>
        </w:rPr>
        <w:t>у главним књигама индиректн</w:t>
      </w:r>
      <w:r w:rsidR="00FF48B3">
        <w:rPr>
          <w:rFonts w:ascii="Calibri" w:hAnsi="Calibri" w:cs="Calibri"/>
          <w:sz w:val="24"/>
          <w:szCs w:val="24"/>
          <w:lang w:val="sr-Cyrl-BA"/>
        </w:rPr>
        <w:t>их</w:t>
      </w:r>
      <w:r w:rsidRPr="008E684D">
        <w:rPr>
          <w:rFonts w:ascii="Calibri" w:hAnsi="Calibri" w:cs="Calibri"/>
          <w:sz w:val="24"/>
          <w:szCs w:val="24"/>
        </w:rPr>
        <w:t xml:space="preserve"> корисника. Истовремено, преузимају се расходи индиректних корисника,</w:t>
      </w:r>
      <w:r w:rsidR="001660C0" w:rsidRPr="008E68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8E684D">
        <w:rPr>
          <w:rFonts w:ascii="Calibri" w:hAnsi="Calibri" w:cs="Calibri"/>
          <w:sz w:val="24"/>
          <w:szCs w:val="24"/>
        </w:rPr>
        <w:t>који су ф</w:t>
      </w:r>
      <w:r w:rsidR="007A1941">
        <w:rPr>
          <w:rFonts w:ascii="Calibri" w:hAnsi="Calibri" w:cs="Calibri"/>
          <w:sz w:val="24"/>
          <w:szCs w:val="24"/>
        </w:rPr>
        <w:t xml:space="preserve">инансирани приходима из буџета </w:t>
      </w:r>
      <w:r w:rsidR="007A1941">
        <w:rPr>
          <w:rFonts w:ascii="Calibri" w:hAnsi="Calibri" w:cs="Calibri"/>
          <w:sz w:val="24"/>
          <w:szCs w:val="24"/>
          <w:lang w:val="sr-Cyrl-BA"/>
        </w:rPr>
        <w:t>општине Трговиште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506072E9" w14:textId="77777777" w:rsidR="003F053E" w:rsidRPr="008E684D" w:rsidRDefault="003F053E" w:rsidP="001660C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E684D">
        <w:rPr>
          <w:rFonts w:ascii="Calibri" w:hAnsi="Calibri" w:cs="Calibri"/>
          <w:b/>
          <w:bCs/>
          <w:sz w:val="24"/>
          <w:szCs w:val="24"/>
        </w:rPr>
        <w:t>Издаци</w:t>
      </w:r>
    </w:p>
    <w:p w14:paraId="1F253A53" w14:textId="08EF6791" w:rsidR="003F053E" w:rsidRPr="008E684D" w:rsidRDefault="003F053E" w:rsidP="001660C0">
      <w:pPr>
        <w:jc w:val="center"/>
        <w:rPr>
          <w:rFonts w:ascii="Calibri" w:hAnsi="Calibri" w:cs="Calibri"/>
          <w:sz w:val="24"/>
          <w:szCs w:val="24"/>
        </w:rPr>
      </w:pPr>
      <w:r w:rsidRPr="008E684D">
        <w:rPr>
          <w:rFonts w:ascii="Calibri" w:hAnsi="Calibri" w:cs="Calibri"/>
          <w:sz w:val="24"/>
          <w:szCs w:val="24"/>
        </w:rPr>
        <w:t>Члан 9</w:t>
      </w:r>
      <w:r w:rsidR="006235C0">
        <w:rPr>
          <w:rFonts w:ascii="Calibri" w:hAnsi="Calibri" w:cs="Calibri"/>
          <w:sz w:val="24"/>
          <w:szCs w:val="24"/>
          <w:lang w:val="sr-Cyrl-BA"/>
        </w:rPr>
        <w:t>6</w:t>
      </w:r>
      <w:r w:rsidRPr="008E684D">
        <w:rPr>
          <w:rFonts w:ascii="Calibri" w:hAnsi="Calibri" w:cs="Calibri"/>
          <w:sz w:val="24"/>
          <w:szCs w:val="24"/>
        </w:rPr>
        <w:t>.</w:t>
      </w:r>
    </w:p>
    <w:p w14:paraId="723B4848" w14:textId="190E7DAF" w:rsidR="003F053E" w:rsidRPr="008E684D" w:rsidRDefault="00325375" w:rsidP="001660C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sr-Cyrl-BA"/>
        </w:rPr>
        <w:t>И</w:t>
      </w:r>
      <w:r w:rsidR="003F053E" w:rsidRPr="008E684D">
        <w:rPr>
          <w:rFonts w:ascii="Calibri" w:hAnsi="Calibri" w:cs="Calibri"/>
          <w:sz w:val="24"/>
          <w:szCs w:val="24"/>
        </w:rPr>
        <w:t>здаци јесу:</w:t>
      </w:r>
    </w:p>
    <w:p w14:paraId="6750F2F5" w14:textId="025BC73E" w:rsidR="003F053E" w:rsidRPr="00325375" w:rsidRDefault="003F053E" w:rsidP="001660C0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1. издаци за нефинансијску имовину;</w:t>
      </w:r>
    </w:p>
    <w:p w14:paraId="482AF21B" w14:textId="62A8F486" w:rsidR="003F053E" w:rsidRPr="00325375" w:rsidRDefault="003F053E" w:rsidP="001660C0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lastRenderedPageBreak/>
        <w:t>2. издаци за отплату главнице и набавку финансијске имовине.</w:t>
      </w:r>
    </w:p>
    <w:p w14:paraId="3296C2E9" w14:textId="77777777" w:rsidR="003F053E" w:rsidRPr="00325375" w:rsidRDefault="003F053E" w:rsidP="001660C0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325375">
        <w:rPr>
          <w:rFonts w:ascii="Calibri" w:hAnsi="Calibri" w:cs="Calibri"/>
          <w:b/>
          <w:bCs/>
          <w:i/>
          <w:iCs/>
          <w:sz w:val="24"/>
          <w:szCs w:val="24"/>
        </w:rPr>
        <w:t>Издаци за набавку нефинансијске имовине</w:t>
      </w:r>
    </w:p>
    <w:p w14:paraId="5CC03AF6" w14:textId="2C748B3A" w:rsidR="003F053E" w:rsidRPr="00325375" w:rsidRDefault="003F053E" w:rsidP="001660C0">
      <w:pPr>
        <w:jc w:val="center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Члан 9</w:t>
      </w:r>
      <w:r w:rsidR="006235C0">
        <w:rPr>
          <w:rFonts w:ascii="Calibri" w:hAnsi="Calibri" w:cs="Calibri"/>
          <w:sz w:val="24"/>
          <w:szCs w:val="24"/>
          <w:lang w:val="sr-Cyrl-BA"/>
        </w:rPr>
        <w:t>7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0BF09A7F" w14:textId="2249D256" w:rsidR="003F053E" w:rsidRPr="00325375" w:rsidRDefault="003F053E" w:rsidP="00325375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Издаци за набав</w:t>
      </w:r>
      <w:r w:rsidR="007A1941">
        <w:rPr>
          <w:rFonts w:ascii="Calibri" w:hAnsi="Calibri" w:cs="Calibri"/>
          <w:sz w:val="24"/>
          <w:szCs w:val="24"/>
        </w:rPr>
        <w:t>ку нефинансијске имовине буџета</w:t>
      </w:r>
      <w:r w:rsidR="007A1941">
        <w:rPr>
          <w:rFonts w:ascii="Calibri" w:hAnsi="Calibri" w:cs="Calibri"/>
          <w:sz w:val="24"/>
          <w:szCs w:val="24"/>
          <w:lang w:val="sr-Cyrl-BA"/>
        </w:rPr>
        <w:t xml:space="preserve"> општине Трговиште</w:t>
      </w:r>
      <w:r w:rsidRPr="00325375">
        <w:rPr>
          <w:rFonts w:ascii="Calibri" w:hAnsi="Calibri" w:cs="Calibri"/>
          <w:sz w:val="24"/>
          <w:szCs w:val="24"/>
        </w:rPr>
        <w:t xml:space="preserve"> представљају консолидоване издатке директних и индиректних корисника.</w:t>
      </w:r>
    </w:p>
    <w:p w14:paraId="26F77BC7" w14:textId="77777777" w:rsidR="00325375" w:rsidRPr="00325375" w:rsidRDefault="003F053E" w:rsidP="00325375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Издаци за набавку нефинансијске имовине обухватају: издатке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за основна средства ( зграде и грађевинске објекте, машине и опрему и нематеријалну имовину), издатке за залихе (залихе робних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резерви и залихе робе за даљу продају), као и издатке за природну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имовину (куповина земљишта).</w:t>
      </w:r>
    </w:p>
    <w:p w14:paraId="300FECE1" w14:textId="17D6D008" w:rsidR="003F053E" w:rsidRPr="00325375" w:rsidRDefault="003F053E" w:rsidP="00325375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 xml:space="preserve"> Ови издаци повећавају вредност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нефинансијске имовине у сталним средствима и изворе капитала.</w:t>
      </w:r>
    </w:p>
    <w:p w14:paraId="6DFF4868" w14:textId="77777777" w:rsidR="003F053E" w:rsidRPr="00325375" w:rsidRDefault="003F053E" w:rsidP="001660C0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325375">
        <w:rPr>
          <w:rFonts w:ascii="Calibri" w:hAnsi="Calibri" w:cs="Calibri"/>
          <w:b/>
          <w:bCs/>
          <w:i/>
          <w:iCs/>
          <w:sz w:val="24"/>
          <w:szCs w:val="24"/>
        </w:rPr>
        <w:t>Издаци за отплату главнице и набавку финансијске имовине</w:t>
      </w:r>
    </w:p>
    <w:p w14:paraId="7589A15C" w14:textId="4C039CCA" w:rsidR="003F053E" w:rsidRPr="00325375" w:rsidRDefault="003F053E" w:rsidP="001660C0">
      <w:pPr>
        <w:jc w:val="center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Члан 9</w:t>
      </w:r>
      <w:r w:rsidR="006235C0">
        <w:rPr>
          <w:rFonts w:ascii="Calibri" w:hAnsi="Calibri" w:cs="Calibri"/>
          <w:sz w:val="24"/>
          <w:szCs w:val="24"/>
          <w:lang w:val="sr-Cyrl-BA"/>
        </w:rPr>
        <w:t>8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6E32A171" w14:textId="4EDF84D4" w:rsidR="003F053E" w:rsidRPr="00325375" w:rsidRDefault="003F053E" w:rsidP="00325375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Издаци за отплату главнице и набавку финансијске имовине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представљају одливе новчаних средстава по следећим основама:</w:t>
      </w:r>
    </w:p>
    <w:p w14:paraId="27686DD4" w14:textId="3507ED3B" w:rsidR="003F053E" w:rsidRPr="00325375" w:rsidRDefault="003F053E" w:rsidP="0032537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отплате главнице на домаће хартије од вредности, изузев акција,</w:t>
      </w:r>
    </w:p>
    <w:p w14:paraId="6C4A2891" w14:textId="0F359477" w:rsidR="003F053E" w:rsidRPr="00325375" w:rsidRDefault="003F053E" w:rsidP="0032537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отплату главнице мултилатералним институцијама отплате</w:t>
      </w:r>
    </w:p>
    <w:p w14:paraId="7403389C" w14:textId="0333E636" w:rsidR="003F053E" w:rsidRPr="00325375" w:rsidRDefault="003F053E" w:rsidP="0032537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главнице осталим домаћим кредиторима.</w:t>
      </w:r>
    </w:p>
    <w:p w14:paraId="74523821" w14:textId="5FF50AE1" w:rsidR="003F053E" w:rsidRPr="00325375" w:rsidRDefault="003F053E" w:rsidP="00325375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Отплата главнице на домаће хартије од вредности, изузев акција, врши се према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индикативном амортизационом плану који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је утврђен одлуком о емитовању хартија од вредности, применом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параметара актуелних на дан доспећа ануитета.</w:t>
      </w:r>
    </w:p>
    <w:p w14:paraId="6AB2E83D" w14:textId="1D34A597" w:rsidR="003F053E" w:rsidRPr="00325375" w:rsidRDefault="003F053E" w:rsidP="00325375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Осталим домаћим кредиторима главница се отплаћује према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ануитетном плану примљеном од кредитора.</w:t>
      </w:r>
    </w:p>
    <w:p w14:paraId="2B3BCBA1" w14:textId="1EAB6C40" w:rsidR="003F053E" w:rsidRDefault="003F053E" w:rsidP="001660C0">
      <w:pPr>
        <w:jc w:val="center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Члан 9</w:t>
      </w:r>
      <w:r w:rsidR="006235C0">
        <w:rPr>
          <w:rFonts w:ascii="Calibri" w:hAnsi="Calibri" w:cs="Calibri"/>
          <w:sz w:val="24"/>
          <w:szCs w:val="24"/>
          <w:lang w:val="sr-Cyrl-BA"/>
        </w:rPr>
        <w:t>9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642969C3" w14:textId="3D364932" w:rsidR="008E364D" w:rsidRPr="008E364D" w:rsidRDefault="008E364D" w:rsidP="008E364D">
      <w:pPr>
        <w:jc w:val="both"/>
        <w:rPr>
          <w:rFonts w:ascii="Calibri" w:hAnsi="Calibri" w:cs="Calibri"/>
          <w:sz w:val="24"/>
          <w:szCs w:val="24"/>
          <w:lang w:val="sr-Cyrl-BA"/>
        </w:rPr>
      </w:pPr>
      <w:r w:rsidRPr="00325375">
        <w:rPr>
          <w:rFonts w:ascii="Calibri" w:hAnsi="Calibri" w:cs="Calibri"/>
          <w:sz w:val="24"/>
          <w:szCs w:val="24"/>
        </w:rPr>
        <w:t xml:space="preserve">Отплата кредита евидентира </w:t>
      </w:r>
      <w:r>
        <w:rPr>
          <w:rFonts w:ascii="Calibri" w:hAnsi="Calibri" w:cs="Calibri"/>
          <w:sz w:val="24"/>
          <w:szCs w:val="24"/>
          <w:lang w:val="sr-Cyrl-BA"/>
        </w:rPr>
        <w:t>се</w:t>
      </w:r>
      <w:r w:rsidRPr="00325375">
        <w:rPr>
          <w:rFonts w:ascii="Calibri" w:hAnsi="Calibri" w:cs="Calibri"/>
          <w:sz w:val="24"/>
          <w:szCs w:val="24"/>
        </w:rPr>
        <w:t xml:space="preserve"> </w:t>
      </w:r>
      <w:r w:rsidR="00867292">
        <w:rPr>
          <w:rFonts w:ascii="Calibri" w:hAnsi="Calibri" w:cs="Calibri"/>
          <w:sz w:val="24"/>
          <w:szCs w:val="24"/>
          <w:lang w:val="sr-Cyrl-BA"/>
        </w:rPr>
        <w:t xml:space="preserve"> на</w:t>
      </w:r>
      <w:r w:rsidRPr="00325375">
        <w:rPr>
          <w:rFonts w:ascii="Calibri" w:hAnsi="Calibri" w:cs="Calibri"/>
          <w:sz w:val="24"/>
          <w:szCs w:val="24"/>
        </w:rPr>
        <w:t xml:space="preserve"> </w:t>
      </w:r>
      <w:r w:rsidR="00FF48B3">
        <w:rPr>
          <w:rFonts w:ascii="Calibri" w:hAnsi="Calibri" w:cs="Calibri"/>
          <w:sz w:val="24"/>
          <w:szCs w:val="24"/>
          <w:lang w:val="sr-Cyrl-BA"/>
        </w:rPr>
        <w:t>одговарајућ</w:t>
      </w:r>
      <w:r w:rsidR="00EA3893">
        <w:rPr>
          <w:rFonts w:ascii="Calibri" w:hAnsi="Calibri" w:cs="Calibri"/>
          <w:sz w:val="24"/>
          <w:szCs w:val="24"/>
          <w:lang w:val="sr-Cyrl-BA"/>
        </w:rPr>
        <w:t>им</w:t>
      </w:r>
      <w:r w:rsidR="00FF48B3">
        <w:rPr>
          <w:rFonts w:ascii="Calibri" w:hAnsi="Calibri" w:cs="Calibri"/>
          <w:sz w:val="24"/>
          <w:szCs w:val="24"/>
          <w:lang w:val="sr-Cyrl-BA"/>
        </w:rPr>
        <w:t xml:space="preserve"> субаналитичк</w:t>
      </w:r>
      <w:r w:rsidR="00EA3893">
        <w:rPr>
          <w:rFonts w:ascii="Calibri" w:hAnsi="Calibri" w:cs="Calibri"/>
          <w:sz w:val="24"/>
          <w:szCs w:val="24"/>
          <w:lang w:val="sr-Cyrl-BA"/>
        </w:rPr>
        <w:t>им</w:t>
      </w:r>
      <w:r w:rsidR="00FF48B3">
        <w:rPr>
          <w:rFonts w:ascii="Calibri" w:hAnsi="Calibri" w:cs="Calibri"/>
          <w:sz w:val="24"/>
          <w:szCs w:val="24"/>
          <w:lang w:val="sr-Cyrl-BA"/>
        </w:rPr>
        <w:t xml:space="preserve"> конт</w:t>
      </w:r>
      <w:r w:rsidR="00EA3893">
        <w:rPr>
          <w:rFonts w:ascii="Calibri" w:hAnsi="Calibri" w:cs="Calibri"/>
          <w:sz w:val="24"/>
          <w:szCs w:val="24"/>
          <w:lang w:val="sr-Cyrl-BA"/>
        </w:rPr>
        <w:t>има</w:t>
      </w:r>
      <w:r w:rsidR="00FF48B3" w:rsidRPr="00FF48B3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FF48B3">
        <w:rPr>
          <w:rFonts w:ascii="Calibri" w:hAnsi="Calibri" w:cs="Calibri"/>
          <w:sz w:val="24"/>
          <w:szCs w:val="24"/>
          <w:lang w:val="sr-Cyrl-BA"/>
        </w:rPr>
        <w:t>категорије</w:t>
      </w:r>
      <w:r w:rsidR="00FF48B3" w:rsidRPr="008E684D">
        <w:rPr>
          <w:rFonts w:ascii="Calibri" w:hAnsi="Calibri" w:cs="Calibri"/>
          <w:sz w:val="24"/>
          <w:szCs w:val="24"/>
        </w:rPr>
        <w:t xml:space="preserve"> 2</w:t>
      </w:r>
      <w:r w:rsidR="00FF48B3">
        <w:rPr>
          <w:rFonts w:ascii="Calibri" w:hAnsi="Calibri" w:cs="Calibri"/>
          <w:sz w:val="24"/>
          <w:szCs w:val="24"/>
          <w:lang w:val="sr-Cyrl-BA"/>
        </w:rPr>
        <w:t xml:space="preserve">10000 – Дугорочне обавезе,  </w:t>
      </w:r>
      <w:bookmarkStart w:id="18" w:name="_Hlk225518191"/>
      <w:r w:rsidR="00FF48B3" w:rsidRPr="008E684D">
        <w:rPr>
          <w:rFonts w:ascii="Calibri" w:hAnsi="Calibri" w:cs="Calibri"/>
          <w:sz w:val="24"/>
          <w:szCs w:val="24"/>
        </w:rPr>
        <w:t>уз истовремено евидентира</w:t>
      </w:r>
      <w:r w:rsidR="00FF48B3">
        <w:rPr>
          <w:rFonts w:ascii="Calibri" w:hAnsi="Calibri" w:cs="Calibri"/>
          <w:sz w:val="24"/>
          <w:szCs w:val="24"/>
          <w:lang w:val="sr-Cyrl-BA"/>
        </w:rPr>
        <w:t>ње</w:t>
      </w:r>
      <w:r w:rsidR="00FF48B3" w:rsidRPr="008E684D">
        <w:rPr>
          <w:rFonts w:ascii="Calibri" w:hAnsi="Calibri" w:cs="Calibri"/>
          <w:sz w:val="24"/>
          <w:szCs w:val="24"/>
        </w:rPr>
        <w:t xml:space="preserve"> </w:t>
      </w:r>
      <w:r w:rsidR="00FF48B3">
        <w:rPr>
          <w:rFonts w:ascii="Calibri" w:hAnsi="Calibri" w:cs="Calibri"/>
          <w:sz w:val="24"/>
          <w:szCs w:val="24"/>
          <w:lang w:val="sr-Cyrl-BA"/>
        </w:rPr>
        <w:t xml:space="preserve">на </w:t>
      </w:r>
      <w:r w:rsidRPr="00325375">
        <w:rPr>
          <w:rFonts w:ascii="Calibri" w:hAnsi="Calibri" w:cs="Calibri"/>
          <w:sz w:val="24"/>
          <w:szCs w:val="24"/>
        </w:rPr>
        <w:t>одговарајућ</w:t>
      </w:r>
      <w:r>
        <w:rPr>
          <w:rFonts w:ascii="Calibri" w:hAnsi="Calibri" w:cs="Calibri"/>
          <w:sz w:val="24"/>
          <w:szCs w:val="24"/>
          <w:lang w:val="sr-Cyrl-BA"/>
        </w:rPr>
        <w:t xml:space="preserve">им </w:t>
      </w:r>
      <w:r w:rsidRPr="00325375">
        <w:rPr>
          <w:rFonts w:ascii="Calibri" w:hAnsi="Calibri" w:cs="Calibri"/>
          <w:sz w:val="24"/>
          <w:szCs w:val="24"/>
        </w:rPr>
        <w:t>субаналитички</w:t>
      </w:r>
      <w:r>
        <w:rPr>
          <w:rFonts w:ascii="Calibri" w:hAnsi="Calibri" w:cs="Calibri"/>
          <w:sz w:val="24"/>
          <w:szCs w:val="24"/>
          <w:lang w:val="sr-Cyrl-BA"/>
        </w:rPr>
        <w:t>м</w:t>
      </w:r>
      <w:r w:rsidRPr="00325375">
        <w:rPr>
          <w:rFonts w:ascii="Calibri" w:hAnsi="Calibri" w:cs="Calibri"/>
          <w:sz w:val="24"/>
          <w:szCs w:val="24"/>
        </w:rPr>
        <w:t xml:space="preserve"> конт</w:t>
      </w:r>
      <w:r>
        <w:rPr>
          <w:rFonts w:ascii="Calibri" w:hAnsi="Calibri" w:cs="Calibri"/>
          <w:sz w:val="24"/>
          <w:szCs w:val="24"/>
          <w:lang w:val="sr-Cyrl-BA"/>
        </w:rPr>
        <w:t xml:space="preserve">има </w:t>
      </w:r>
      <w:bookmarkEnd w:id="18"/>
      <w:r w:rsidRPr="00325375">
        <w:rPr>
          <w:rFonts w:ascii="Calibri" w:hAnsi="Calibri" w:cs="Calibri"/>
          <w:sz w:val="24"/>
          <w:szCs w:val="24"/>
        </w:rPr>
        <w:t>у категорији 61</w:t>
      </w:r>
      <w:r>
        <w:rPr>
          <w:rFonts w:ascii="Calibri" w:hAnsi="Calibri" w:cs="Calibri"/>
          <w:sz w:val="24"/>
          <w:szCs w:val="24"/>
          <w:lang w:val="sr-Cyrl-BA"/>
        </w:rPr>
        <w:t>0000</w:t>
      </w:r>
      <w:r w:rsidRPr="00325375">
        <w:rPr>
          <w:rFonts w:ascii="Calibri" w:hAnsi="Calibri" w:cs="Calibri"/>
          <w:sz w:val="24"/>
          <w:szCs w:val="24"/>
        </w:rPr>
        <w:t xml:space="preserve"> – </w:t>
      </w:r>
      <w:r>
        <w:rPr>
          <w:rFonts w:ascii="Calibri" w:hAnsi="Calibri" w:cs="Calibri"/>
          <w:sz w:val="24"/>
          <w:szCs w:val="24"/>
          <w:lang w:val="sr-Cyrl-BA"/>
        </w:rPr>
        <w:t>О</w:t>
      </w:r>
      <w:r w:rsidRPr="00325375">
        <w:rPr>
          <w:rFonts w:ascii="Calibri" w:hAnsi="Calibri" w:cs="Calibri"/>
          <w:sz w:val="24"/>
          <w:szCs w:val="24"/>
        </w:rPr>
        <w:t>тплата</w:t>
      </w:r>
      <w:r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главнице за износ главнице и</w:t>
      </w:r>
      <w:r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субаналитичко</w:t>
      </w:r>
      <w:r w:rsidR="00FF48B3">
        <w:rPr>
          <w:rFonts w:ascii="Calibri" w:hAnsi="Calibri" w:cs="Calibri"/>
          <w:sz w:val="24"/>
          <w:szCs w:val="24"/>
          <w:lang w:val="sr-Cyrl-BA"/>
        </w:rPr>
        <w:t>м</w:t>
      </w:r>
      <w:r w:rsidRPr="00325375">
        <w:rPr>
          <w:rFonts w:ascii="Calibri" w:hAnsi="Calibri" w:cs="Calibri"/>
          <w:sz w:val="24"/>
          <w:szCs w:val="24"/>
        </w:rPr>
        <w:t xml:space="preserve"> конт</w:t>
      </w:r>
      <w:r w:rsidR="00FF48B3">
        <w:rPr>
          <w:rFonts w:ascii="Calibri" w:hAnsi="Calibri" w:cs="Calibri"/>
          <w:sz w:val="24"/>
          <w:szCs w:val="24"/>
          <w:lang w:val="sr-Cyrl-BA"/>
        </w:rPr>
        <w:t>у</w:t>
      </w:r>
      <w:r w:rsidRPr="00325375">
        <w:rPr>
          <w:rFonts w:ascii="Calibri" w:hAnsi="Calibri" w:cs="Calibri"/>
          <w:sz w:val="24"/>
          <w:szCs w:val="24"/>
        </w:rPr>
        <w:t xml:space="preserve"> 699999 – </w:t>
      </w:r>
      <w:r>
        <w:rPr>
          <w:rFonts w:ascii="Calibri" w:hAnsi="Calibri" w:cs="Calibri"/>
          <w:sz w:val="24"/>
          <w:szCs w:val="24"/>
          <w:lang w:val="sr-Cyrl-BA"/>
        </w:rPr>
        <w:t>К</w:t>
      </w:r>
      <w:r w:rsidRPr="00325375">
        <w:rPr>
          <w:rFonts w:ascii="Calibri" w:hAnsi="Calibri" w:cs="Calibri"/>
          <w:sz w:val="24"/>
          <w:szCs w:val="24"/>
        </w:rPr>
        <w:t>онтра</w:t>
      </w:r>
      <w:r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књижење – издаци за отплату главнице и набавку финансијске имовине</w:t>
      </w:r>
      <w:r w:rsidR="00FF48B3">
        <w:rPr>
          <w:rFonts w:ascii="Calibri" w:hAnsi="Calibri" w:cs="Calibri"/>
          <w:sz w:val="24"/>
          <w:szCs w:val="24"/>
          <w:lang w:val="sr-Cyrl-BA"/>
        </w:rPr>
        <w:t xml:space="preserve">. Отплаата камате и пратећих трошкова </w:t>
      </w:r>
      <w:r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FF48B3">
        <w:rPr>
          <w:rFonts w:ascii="Calibri" w:hAnsi="Calibri" w:cs="Calibri"/>
          <w:sz w:val="24"/>
          <w:szCs w:val="24"/>
          <w:lang w:val="sr-Cyrl-BA"/>
        </w:rPr>
        <w:t>евидентира се</w:t>
      </w:r>
      <w:r w:rsidR="00EA3893">
        <w:rPr>
          <w:rFonts w:ascii="Calibri" w:hAnsi="Calibri" w:cs="Calibri"/>
          <w:sz w:val="24"/>
          <w:szCs w:val="24"/>
          <w:lang w:val="sr-Cyrl-BA"/>
        </w:rPr>
        <w:t xml:space="preserve"> на </w:t>
      </w:r>
      <w:r w:rsidRPr="00325375">
        <w:rPr>
          <w:rFonts w:ascii="Calibri" w:hAnsi="Calibri" w:cs="Calibri"/>
          <w:sz w:val="24"/>
          <w:szCs w:val="24"/>
        </w:rPr>
        <w:t>одговарајућ</w:t>
      </w:r>
      <w:r w:rsidR="00EA3893">
        <w:rPr>
          <w:rFonts w:ascii="Calibri" w:hAnsi="Calibri" w:cs="Calibri"/>
          <w:sz w:val="24"/>
          <w:szCs w:val="24"/>
          <w:lang w:val="sr-Cyrl-BA"/>
        </w:rPr>
        <w:t>им</w:t>
      </w:r>
      <w:r w:rsidRPr="0032537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sr-Cyrl-BA"/>
        </w:rPr>
        <w:t xml:space="preserve"> субаналитичк</w:t>
      </w:r>
      <w:r w:rsidR="00EA3893">
        <w:rPr>
          <w:rFonts w:ascii="Calibri" w:hAnsi="Calibri" w:cs="Calibri"/>
          <w:sz w:val="24"/>
          <w:szCs w:val="24"/>
          <w:lang w:val="sr-Cyrl-BA"/>
        </w:rPr>
        <w:t>им</w:t>
      </w:r>
      <w:r>
        <w:rPr>
          <w:rFonts w:ascii="Calibri" w:hAnsi="Calibri" w:cs="Calibri"/>
          <w:sz w:val="24"/>
          <w:szCs w:val="24"/>
          <w:lang w:val="sr-Cyrl-BA"/>
        </w:rPr>
        <w:t xml:space="preserve"> конт</w:t>
      </w:r>
      <w:r w:rsidR="00EA3893">
        <w:rPr>
          <w:rFonts w:ascii="Calibri" w:hAnsi="Calibri" w:cs="Calibri"/>
          <w:sz w:val="24"/>
          <w:szCs w:val="24"/>
          <w:lang w:val="sr-Cyrl-BA"/>
        </w:rPr>
        <w:t>има</w:t>
      </w:r>
      <w:r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 xml:space="preserve"> из групе 44</w:t>
      </w:r>
      <w:r>
        <w:rPr>
          <w:rFonts w:ascii="Calibri" w:hAnsi="Calibri" w:cs="Calibri"/>
          <w:sz w:val="24"/>
          <w:szCs w:val="24"/>
          <w:lang w:val="sr-Cyrl-BA"/>
        </w:rPr>
        <w:t>0000</w:t>
      </w:r>
      <w:r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 xml:space="preserve">– </w:t>
      </w:r>
      <w:r>
        <w:rPr>
          <w:rFonts w:ascii="Calibri" w:hAnsi="Calibri" w:cs="Calibri"/>
          <w:sz w:val="24"/>
          <w:szCs w:val="24"/>
          <w:lang w:val="sr-Cyrl-BA"/>
        </w:rPr>
        <w:t>О</w:t>
      </w:r>
      <w:r w:rsidRPr="00325375">
        <w:rPr>
          <w:rFonts w:ascii="Calibri" w:hAnsi="Calibri" w:cs="Calibri"/>
          <w:sz w:val="24"/>
          <w:szCs w:val="24"/>
        </w:rPr>
        <w:t>тплата камат</w:t>
      </w:r>
      <w:r>
        <w:rPr>
          <w:rFonts w:ascii="Calibri" w:hAnsi="Calibri" w:cs="Calibri"/>
          <w:sz w:val="24"/>
          <w:szCs w:val="24"/>
          <w:lang w:val="sr-Cyrl-BA"/>
        </w:rPr>
        <w:t xml:space="preserve">а и пратећи трошкови </w:t>
      </w:r>
      <w:r w:rsidR="00FF48B3">
        <w:rPr>
          <w:rFonts w:ascii="Calibri" w:hAnsi="Calibri" w:cs="Calibri"/>
          <w:sz w:val="24"/>
          <w:szCs w:val="24"/>
          <w:lang w:val="sr-Cyrl-BA"/>
        </w:rPr>
        <w:t xml:space="preserve">задужења </w:t>
      </w:r>
      <w:r>
        <w:rPr>
          <w:rFonts w:ascii="Calibri" w:hAnsi="Calibri" w:cs="Calibri"/>
          <w:sz w:val="24"/>
          <w:szCs w:val="24"/>
          <w:lang w:val="sr-Cyrl-BA"/>
        </w:rPr>
        <w:t xml:space="preserve">и </w:t>
      </w:r>
      <w:r w:rsidR="00EA3893">
        <w:rPr>
          <w:rFonts w:ascii="Calibri" w:hAnsi="Calibri" w:cs="Calibri"/>
          <w:sz w:val="24"/>
          <w:szCs w:val="24"/>
          <w:lang w:val="sr-Cyrl-BA"/>
        </w:rPr>
        <w:t>на</w:t>
      </w:r>
      <w:r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одговарајућ</w:t>
      </w:r>
      <w:r w:rsidR="00EA3893">
        <w:rPr>
          <w:rFonts w:ascii="Calibri" w:hAnsi="Calibri" w:cs="Calibri"/>
          <w:sz w:val="24"/>
          <w:szCs w:val="24"/>
          <w:lang w:val="sr-Cyrl-BA"/>
        </w:rPr>
        <w:t>им</w:t>
      </w:r>
      <w:r w:rsidRPr="00325375">
        <w:rPr>
          <w:rFonts w:ascii="Calibri" w:hAnsi="Calibri" w:cs="Calibri"/>
          <w:sz w:val="24"/>
          <w:szCs w:val="24"/>
        </w:rPr>
        <w:t xml:space="preserve"> субаналитичк</w:t>
      </w:r>
      <w:r w:rsidR="00EA3893">
        <w:rPr>
          <w:rFonts w:ascii="Calibri" w:hAnsi="Calibri" w:cs="Calibri"/>
          <w:sz w:val="24"/>
          <w:szCs w:val="24"/>
          <w:lang w:val="sr-Cyrl-BA"/>
        </w:rPr>
        <w:t>им</w:t>
      </w:r>
      <w:r w:rsidRPr="00325375">
        <w:rPr>
          <w:rFonts w:ascii="Calibri" w:hAnsi="Calibri" w:cs="Calibri"/>
          <w:sz w:val="24"/>
          <w:szCs w:val="24"/>
        </w:rPr>
        <w:t xml:space="preserve"> конт</w:t>
      </w:r>
      <w:r w:rsidR="00EA3893">
        <w:rPr>
          <w:rFonts w:ascii="Calibri" w:hAnsi="Calibri" w:cs="Calibri"/>
          <w:sz w:val="24"/>
          <w:szCs w:val="24"/>
          <w:lang w:val="sr-Cyrl-BA"/>
        </w:rPr>
        <w:t>у</w:t>
      </w:r>
      <w:r w:rsidRPr="0032537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sr-Cyrl-BA"/>
        </w:rPr>
        <w:t>групе 241000 – Обавезе по основу отплате камата и пратећих тршкова задужења.</w:t>
      </w:r>
    </w:p>
    <w:p w14:paraId="714A59AB" w14:textId="1AF002E3" w:rsidR="003F053E" w:rsidRDefault="003F053E" w:rsidP="001660C0">
      <w:pPr>
        <w:jc w:val="center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 xml:space="preserve">Члан </w:t>
      </w:r>
      <w:r w:rsidR="006235C0">
        <w:rPr>
          <w:rFonts w:ascii="Calibri" w:hAnsi="Calibri" w:cs="Calibri"/>
          <w:sz w:val="24"/>
          <w:szCs w:val="24"/>
          <w:lang w:val="sr-Cyrl-BA"/>
        </w:rPr>
        <w:t>100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3EE21483" w14:textId="77777777" w:rsidR="008E364D" w:rsidRPr="00325375" w:rsidRDefault="008E364D" w:rsidP="008E364D">
      <w:pPr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Набавка финансијске имовине обухвата набавку:</w:t>
      </w:r>
    </w:p>
    <w:p w14:paraId="0239B039" w14:textId="77777777" w:rsidR="008E364D" w:rsidRPr="00325375" w:rsidRDefault="008E364D" w:rsidP="008E364D">
      <w:pPr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1. домаће финансијске имовине;</w:t>
      </w:r>
    </w:p>
    <w:p w14:paraId="7A2A2AE2" w14:textId="77777777" w:rsidR="008E364D" w:rsidRPr="00325375" w:rsidRDefault="008E364D" w:rsidP="008E364D">
      <w:pPr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lastRenderedPageBreak/>
        <w:t>2. стране финансијске имовине.</w:t>
      </w:r>
    </w:p>
    <w:p w14:paraId="4A7D2ADC" w14:textId="5ECC7CBA" w:rsidR="008E364D" w:rsidRPr="00325375" w:rsidRDefault="00EA3893" w:rsidP="008E364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GB"/>
        </w:rPr>
        <w:t>N</w:t>
      </w:r>
      <w:r w:rsidR="008E364D" w:rsidRPr="00325375">
        <w:rPr>
          <w:rFonts w:ascii="Calibri" w:hAnsi="Calibri" w:cs="Calibri"/>
          <w:sz w:val="24"/>
          <w:szCs w:val="24"/>
        </w:rPr>
        <w:t>абавк</w:t>
      </w:r>
      <w:r>
        <w:rPr>
          <w:rFonts w:ascii="Calibri" w:hAnsi="Calibri" w:cs="Calibri"/>
          <w:sz w:val="24"/>
          <w:szCs w:val="24"/>
          <w:lang w:val="en-GB"/>
        </w:rPr>
        <w:t>a</w:t>
      </w:r>
      <w:r w:rsidR="008E364D" w:rsidRPr="00325375">
        <w:rPr>
          <w:rFonts w:ascii="Calibri" w:hAnsi="Calibri" w:cs="Calibri"/>
          <w:sz w:val="24"/>
          <w:szCs w:val="24"/>
        </w:rPr>
        <w:t xml:space="preserve"> финансијске</w:t>
      </w:r>
      <w:r w:rsidR="008E364D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8E364D" w:rsidRPr="00325375">
        <w:rPr>
          <w:rFonts w:ascii="Calibri" w:hAnsi="Calibri" w:cs="Calibri"/>
          <w:sz w:val="24"/>
          <w:szCs w:val="24"/>
        </w:rPr>
        <w:t xml:space="preserve">имовине </w:t>
      </w:r>
      <w:r w:rsidR="008E364D">
        <w:rPr>
          <w:rFonts w:ascii="Calibri" w:hAnsi="Calibri" w:cs="Calibri"/>
          <w:sz w:val="24"/>
          <w:szCs w:val="24"/>
          <w:lang w:val="sr-Cyrl-BA"/>
        </w:rPr>
        <w:t>еви</w:t>
      </w:r>
      <w:r w:rsidR="00900777">
        <w:rPr>
          <w:rFonts w:ascii="Calibri" w:hAnsi="Calibri" w:cs="Calibri"/>
          <w:sz w:val="24"/>
          <w:szCs w:val="24"/>
          <w:lang w:val="sr-Cyrl-BA"/>
        </w:rPr>
        <w:t>дентира се</w:t>
      </w:r>
      <w:r w:rsidR="00867292">
        <w:rPr>
          <w:rFonts w:ascii="Calibri" w:hAnsi="Calibri" w:cs="Calibri"/>
          <w:sz w:val="24"/>
          <w:szCs w:val="24"/>
          <w:lang w:val="sr-Cyrl-BA"/>
        </w:rPr>
        <w:t xml:space="preserve"> на </w:t>
      </w:r>
      <w:r w:rsidR="00900777" w:rsidRPr="00325375">
        <w:rPr>
          <w:rFonts w:ascii="Calibri" w:hAnsi="Calibri" w:cs="Calibri"/>
          <w:sz w:val="24"/>
          <w:szCs w:val="24"/>
        </w:rPr>
        <w:t>одговарајући</w:t>
      </w:r>
      <w:r w:rsidR="00900777">
        <w:rPr>
          <w:rFonts w:ascii="Calibri" w:hAnsi="Calibri" w:cs="Calibri"/>
          <w:sz w:val="24"/>
          <w:szCs w:val="24"/>
          <w:lang w:val="sr-Cyrl-BA"/>
        </w:rPr>
        <w:t>м</w:t>
      </w:r>
      <w:r w:rsidR="00900777" w:rsidRPr="00325375">
        <w:rPr>
          <w:rFonts w:ascii="Calibri" w:hAnsi="Calibri" w:cs="Calibri"/>
          <w:sz w:val="24"/>
          <w:szCs w:val="24"/>
        </w:rPr>
        <w:t xml:space="preserve"> субаналитички</w:t>
      </w:r>
      <w:r w:rsidR="00900777">
        <w:rPr>
          <w:rFonts w:ascii="Calibri" w:hAnsi="Calibri" w:cs="Calibri"/>
          <w:sz w:val="24"/>
          <w:szCs w:val="24"/>
          <w:lang w:val="sr-Cyrl-BA"/>
        </w:rPr>
        <w:t>м</w:t>
      </w:r>
      <w:r w:rsidR="00900777" w:rsidRPr="00325375">
        <w:rPr>
          <w:rFonts w:ascii="Calibri" w:hAnsi="Calibri" w:cs="Calibri"/>
          <w:sz w:val="24"/>
          <w:szCs w:val="24"/>
        </w:rPr>
        <w:t xml:space="preserve"> конт</w:t>
      </w:r>
      <w:r w:rsidR="00900777">
        <w:rPr>
          <w:rFonts w:ascii="Calibri" w:hAnsi="Calibri" w:cs="Calibri"/>
          <w:sz w:val="24"/>
          <w:szCs w:val="24"/>
          <w:lang w:val="sr-Cyrl-BA"/>
        </w:rPr>
        <w:t>има</w:t>
      </w:r>
      <w:r w:rsidR="00900777" w:rsidRPr="00325375">
        <w:rPr>
          <w:rFonts w:ascii="Calibri" w:hAnsi="Calibri" w:cs="Calibri"/>
          <w:sz w:val="24"/>
          <w:szCs w:val="24"/>
        </w:rPr>
        <w:t xml:space="preserve"> у</w:t>
      </w:r>
      <w:r w:rsidR="00900777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900777" w:rsidRPr="00325375">
        <w:rPr>
          <w:rFonts w:ascii="Calibri" w:hAnsi="Calibri" w:cs="Calibri"/>
          <w:sz w:val="24"/>
          <w:szCs w:val="24"/>
        </w:rPr>
        <w:t>категорији 11</w:t>
      </w:r>
      <w:r w:rsidR="00900777">
        <w:rPr>
          <w:rFonts w:ascii="Calibri" w:hAnsi="Calibri" w:cs="Calibri"/>
          <w:sz w:val="24"/>
          <w:szCs w:val="24"/>
          <w:lang w:val="sr-Cyrl-BA"/>
        </w:rPr>
        <w:t>0000</w:t>
      </w:r>
      <w:r w:rsidR="00900777" w:rsidRPr="00325375">
        <w:rPr>
          <w:rFonts w:ascii="Calibri" w:hAnsi="Calibri" w:cs="Calibri"/>
          <w:sz w:val="24"/>
          <w:szCs w:val="24"/>
        </w:rPr>
        <w:t xml:space="preserve"> – </w:t>
      </w:r>
      <w:r w:rsidR="00900777">
        <w:rPr>
          <w:rFonts w:ascii="Calibri" w:hAnsi="Calibri" w:cs="Calibri"/>
          <w:sz w:val="24"/>
          <w:szCs w:val="24"/>
          <w:lang w:val="sr-Cyrl-BA"/>
        </w:rPr>
        <w:t>Д</w:t>
      </w:r>
      <w:r w:rsidR="00900777" w:rsidRPr="00325375">
        <w:rPr>
          <w:rFonts w:ascii="Calibri" w:hAnsi="Calibri" w:cs="Calibri"/>
          <w:sz w:val="24"/>
          <w:szCs w:val="24"/>
        </w:rPr>
        <w:t xml:space="preserve">угорочна финансијска имовина и групи </w:t>
      </w:r>
      <w:r>
        <w:rPr>
          <w:rFonts w:ascii="Calibri" w:hAnsi="Calibri" w:cs="Calibri"/>
          <w:sz w:val="24"/>
          <w:szCs w:val="24"/>
          <w:lang w:val="sr-Cyrl-BA"/>
        </w:rPr>
        <w:t xml:space="preserve">конта </w:t>
      </w:r>
      <w:r w:rsidR="00900777" w:rsidRPr="00325375">
        <w:rPr>
          <w:rFonts w:ascii="Calibri" w:hAnsi="Calibri" w:cs="Calibri"/>
          <w:sz w:val="24"/>
          <w:szCs w:val="24"/>
        </w:rPr>
        <w:t>123</w:t>
      </w:r>
      <w:r w:rsidR="00900777">
        <w:rPr>
          <w:rFonts w:ascii="Calibri" w:hAnsi="Calibri" w:cs="Calibri"/>
          <w:sz w:val="24"/>
          <w:szCs w:val="24"/>
          <w:lang w:val="sr-Cyrl-BA"/>
        </w:rPr>
        <w:t>000</w:t>
      </w:r>
      <w:r w:rsidR="00900777" w:rsidRPr="00325375">
        <w:rPr>
          <w:rFonts w:ascii="Calibri" w:hAnsi="Calibri" w:cs="Calibri"/>
          <w:sz w:val="24"/>
          <w:szCs w:val="24"/>
        </w:rPr>
        <w:t xml:space="preserve"> –</w:t>
      </w:r>
      <w:r w:rsidR="00900777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900777">
        <w:rPr>
          <w:rFonts w:ascii="Calibri" w:hAnsi="Calibri" w:cs="Calibri"/>
          <w:sz w:val="24"/>
          <w:szCs w:val="24"/>
          <w:lang w:val="sr-Cyrl-BA"/>
        </w:rPr>
        <w:t>К</w:t>
      </w:r>
      <w:r w:rsidR="00900777" w:rsidRPr="00325375">
        <w:rPr>
          <w:rFonts w:ascii="Calibri" w:hAnsi="Calibri" w:cs="Calibri"/>
          <w:sz w:val="24"/>
          <w:szCs w:val="24"/>
        </w:rPr>
        <w:t xml:space="preserve">раткорочни пласмани, </w:t>
      </w:r>
      <w:r w:rsidR="00900777" w:rsidRPr="008E684D">
        <w:rPr>
          <w:rFonts w:ascii="Calibri" w:hAnsi="Calibri" w:cs="Calibri"/>
          <w:sz w:val="24"/>
          <w:szCs w:val="24"/>
        </w:rPr>
        <w:t>уз истовремено евидентира</w:t>
      </w:r>
      <w:r w:rsidR="00900777">
        <w:rPr>
          <w:rFonts w:ascii="Calibri" w:hAnsi="Calibri" w:cs="Calibri"/>
          <w:sz w:val="24"/>
          <w:szCs w:val="24"/>
          <w:lang w:val="sr-Cyrl-BA"/>
        </w:rPr>
        <w:t>ње</w:t>
      </w:r>
      <w:r w:rsidR="00900777" w:rsidRPr="008E684D">
        <w:rPr>
          <w:rFonts w:ascii="Calibri" w:hAnsi="Calibri" w:cs="Calibri"/>
          <w:sz w:val="24"/>
          <w:szCs w:val="24"/>
        </w:rPr>
        <w:t xml:space="preserve"> </w:t>
      </w:r>
      <w:r w:rsidR="00900777">
        <w:rPr>
          <w:rFonts w:ascii="Calibri" w:hAnsi="Calibri" w:cs="Calibri"/>
          <w:sz w:val="24"/>
          <w:szCs w:val="24"/>
          <w:lang w:val="sr-Cyrl-BA"/>
        </w:rPr>
        <w:t xml:space="preserve">на </w:t>
      </w:r>
      <w:r w:rsidR="00900777" w:rsidRPr="00325375">
        <w:rPr>
          <w:rFonts w:ascii="Calibri" w:hAnsi="Calibri" w:cs="Calibri"/>
          <w:sz w:val="24"/>
          <w:szCs w:val="24"/>
        </w:rPr>
        <w:t>одговарајућ</w:t>
      </w:r>
      <w:r w:rsidR="00900777">
        <w:rPr>
          <w:rFonts w:ascii="Calibri" w:hAnsi="Calibri" w:cs="Calibri"/>
          <w:sz w:val="24"/>
          <w:szCs w:val="24"/>
          <w:lang w:val="sr-Cyrl-BA"/>
        </w:rPr>
        <w:t xml:space="preserve">им </w:t>
      </w:r>
      <w:r w:rsidR="00900777" w:rsidRPr="00325375">
        <w:rPr>
          <w:rFonts w:ascii="Calibri" w:hAnsi="Calibri" w:cs="Calibri"/>
          <w:sz w:val="24"/>
          <w:szCs w:val="24"/>
        </w:rPr>
        <w:t>субаналитички</w:t>
      </w:r>
      <w:r w:rsidR="00900777">
        <w:rPr>
          <w:rFonts w:ascii="Calibri" w:hAnsi="Calibri" w:cs="Calibri"/>
          <w:sz w:val="24"/>
          <w:szCs w:val="24"/>
          <w:lang w:val="sr-Cyrl-BA"/>
        </w:rPr>
        <w:t>м</w:t>
      </w:r>
      <w:r w:rsidR="00900777" w:rsidRPr="00325375">
        <w:rPr>
          <w:rFonts w:ascii="Calibri" w:hAnsi="Calibri" w:cs="Calibri"/>
          <w:sz w:val="24"/>
          <w:szCs w:val="24"/>
        </w:rPr>
        <w:t xml:space="preserve"> конт</w:t>
      </w:r>
      <w:r w:rsidR="00900777">
        <w:rPr>
          <w:rFonts w:ascii="Calibri" w:hAnsi="Calibri" w:cs="Calibri"/>
          <w:sz w:val="24"/>
          <w:szCs w:val="24"/>
          <w:lang w:val="sr-Cyrl-BA"/>
        </w:rPr>
        <w:t xml:space="preserve">има у категорији </w:t>
      </w:r>
      <w:r w:rsidR="008E364D" w:rsidRPr="00325375">
        <w:rPr>
          <w:rFonts w:ascii="Calibri" w:hAnsi="Calibri" w:cs="Calibri"/>
          <w:sz w:val="24"/>
          <w:szCs w:val="24"/>
        </w:rPr>
        <w:t xml:space="preserve"> 6</w:t>
      </w:r>
      <w:r w:rsidR="00900777">
        <w:rPr>
          <w:rFonts w:ascii="Calibri" w:hAnsi="Calibri" w:cs="Calibri"/>
          <w:sz w:val="24"/>
          <w:szCs w:val="24"/>
          <w:lang w:val="sr-Cyrl-BA"/>
        </w:rPr>
        <w:t>2</w:t>
      </w:r>
      <w:r w:rsidR="008E364D">
        <w:rPr>
          <w:rFonts w:ascii="Calibri" w:hAnsi="Calibri" w:cs="Calibri"/>
          <w:sz w:val="24"/>
          <w:szCs w:val="24"/>
          <w:lang w:val="sr-Cyrl-BA"/>
        </w:rPr>
        <w:t xml:space="preserve">0000 </w:t>
      </w:r>
      <w:r w:rsidR="00900777">
        <w:rPr>
          <w:rFonts w:ascii="Calibri" w:hAnsi="Calibri" w:cs="Calibri"/>
          <w:sz w:val="24"/>
          <w:szCs w:val="24"/>
          <w:lang w:val="sr-Cyrl-BA"/>
        </w:rPr>
        <w:t>- Набавка</w:t>
      </w:r>
      <w:r w:rsidR="008E364D">
        <w:rPr>
          <w:rFonts w:ascii="Calibri" w:hAnsi="Calibri" w:cs="Calibri"/>
          <w:sz w:val="24"/>
          <w:szCs w:val="24"/>
          <w:lang w:val="sr-Cyrl-BA"/>
        </w:rPr>
        <w:t xml:space="preserve"> финансијске имовине</w:t>
      </w:r>
      <w:r w:rsidR="00900777">
        <w:rPr>
          <w:rFonts w:ascii="Calibri" w:hAnsi="Calibri" w:cs="Calibri"/>
          <w:sz w:val="24"/>
          <w:szCs w:val="24"/>
          <w:lang w:val="sr-Cyrl-BA"/>
        </w:rPr>
        <w:t xml:space="preserve"> и </w:t>
      </w:r>
      <w:r w:rsidR="008E364D" w:rsidRPr="0032537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sr-Cyrl-BA"/>
        </w:rPr>
        <w:t xml:space="preserve">на </w:t>
      </w:r>
      <w:r w:rsidR="008E364D" w:rsidRPr="00325375">
        <w:rPr>
          <w:rFonts w:ascii="Calibri" w:hAnsi="Calibri" w:cs="Calibri"/>
          <w:sz w:val="24"/>
          <w:szCs w:val="24"/>
        </w:rPr>
        <w:t>субаналитичко</w:t>
      </w:r>
      <w:r>
        <w:rPr>
          <w:rFonts w:ascii="Calibri" w:hAnsi="Calibri" w:cs="Calibri"/>
          <w:sz w:val="24"/>
          <w:szCs w:val="24"/>
          <w:lang w:val="sr-Cyrl-BA"/>
        </w:rPr>
        <w:t xml:space="preserve">м </w:t>
      </w:r>
      <w:r w:rsidR="008E364D" w:rsidRPr="00325375">
        <w:rPr>
          <w:rFonts w:ascii="Calibri" w:hAnsi="Calibri" w:cs="Calibri"/>
          <w:sz w:val="24"/>
          <w:szCs w:val="24"/>
        </w:rPr>
        <w:t>конт</w:t>
      </w:r>
      <w:r>
        <w:rPr>
          <w:rFonts w:ascii="Calibri" w:hAnsi="Calibri" w:cs="Calibri"/>
          <w:sz w:val="24"/>
          <w:szCs w:val="24"/>
          <w:lang w:val="sr-Cyrl-BA"/>
        </w:rPr>
        <w:t>у</w:t>
      </w:r>
      <w:r w:rsidR="008E364D" w:rsidRPr="00325375">
        <w:rPr>
          <w:rFonts w:ascii="Calibri" w:hAnsi="Calibri" w:cs="Calibri"/>
          <w:sz w:val="24"/>
          <w:szCs w:val="24"/>
        </w:rPr>
        <w:t xml:space="preserve"> 699999 – </w:t>
      </w:r>
      <w:r w:rsidR="008E364D">
        <w:rPr>
          <w:rFonts w:ascii="Calibri" w:hAnsi="Calibri" w:cs="Calibri"/>
          <w:sz w:val="24"/>
          <w:szCs w:val="24"/>
          <w:lang w:val="sr-Cyrl-BA"/>
        </w:rPr>
        <w:t>К</w:t>
      </w:r>
      <w:r w:rsidR="008E364D" w:rsidRPr="00325375">
        <w:rPr>
          <w:rFonts w:ascii="Calibri" w:hAnsi="Calibri" w:cs="Calibri"/>
          <w:sz w:val="24"/>
          <w:szCs w:val="24"/>
        </w:rPr>
        <w:t>онтра</w:t>
      </w:r>
      <w:r w:rsidR="008E364D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="008E364D" w:rsidRPr="00325375">
        <w:rPr>
          <w:rFonts w:ascii="Calibri" w:hAnsi="Calibri" w:cs="Calibri"/>
          <w:sz w:val="24"/>
          <w:szCs w:val="24"/>
        </w:rPr>
        <w:t>књижење – издаци за отплату главнице и набавку финансијске имовине.</w:t>
      </w:r>
    </w:p>
    <w:p w14:paraId="2C8B1A9B" w14:textId="77777777" w:rsidR="003F053E" w:rsidRPr="00325375" w:rsidRDefault="003F053E" w:rsidP="001660C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25375">
        <w:rPr>
          <w:rFonts w:ascii="Calibri" w:hAnsi="Calibri" w:cs="Calibri"/>
          <w:b/>
          <w:bCs/>
          <w:sz w:val="24"/>
          <w:szCs w:val="24"/>
        </w:rPr>
        <w:t>Утврђивање финансијског резултата</w:t>
      </w:r>
    </w:p>
    <w:p w14:paraId="6F888745" w14:textId="594947B5" w:rsidR="003F053E" w:rsidRPr="00325375" w:rsidRDefault="003F053E" w:rsidP="001660C0">
      <w:pPr>
        <w:jc w:val="center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 xml:space="preserve">Члан </w:t>
      </w:r>
      <w:r w:rsidR="006235C0">
        <w:rPr>
          <w:rFonts w:ascii="Calibri" w:hAnsi="Calibri" w:cs="Calibri"/>
          <w:sz w:val="24"/>
          <w:szCs w:val="24"/>
          <w:lang w:val="sr-Cyrl-BA"/>
        </w:rPr>
        <w:t>101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56362625" w14:textId="4609571F" w:rsidR="003F053E" w:rsidRPr="00325375" w:rsidRDefault="007A1941" w:rsidP="001660C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Завршни рачун буџета </w:t>
      </w:r>
      <w:r>
        <w:rPr>
          <w:rFonts w:ascii="Calibri" w:hAnsi="Calibri" w:cs="Calibri"/>
          <w:sz w:val="24"/>
          <w:szCs w:val="24"/>
          <w:lang w:val="sr-Cyrl-BA"/>
        </w:rPr>
        <w:t>општине</w:t>
      </w:r>
      <w:r w:rsidR="003F053E" w:rsidRPr="00325375">
        <w:rPr>
          <w:rFonts w:ascii="Calibri" w:hAnsi="Calibri" w:cs="Calibri"/>
          <w:sz w:val="24"/>
          <w:szCs w:val="24"/>
        </w:rPr>
        <w:t xml:space="preserve"> израђује се консолидацијом прихода, примања, расхода и издатака директних, индиректних  корисника и Главне књиге трезора, као и искључивањем међусобних административних трансфера.</w:t>
      </w:r>
    </w:p>
    <w:p w14:paraId="766249FB" w14:textId="17FF8573" w:rsidR="003F053E" w:rsidRPr="00325375" w:rsidRDefault="003F053E" w:rsidP="001660C0">
      <w:pPr>
        <w:jc w:val="center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 xml:space="preserve">Члан </w:t>
      </w:r>
      <w:r w:rsidR="00A7516A">
        <w:rPr>
          <w:rFonts w:ascii="Calibri" w:hAnsi="Calibri" w:cs="Calibri"/>
          <w:sz w:val="24"/>
          <w:szCs w:val="24"/>
          <w:lang w:val="sr-Cyrl-BA"/>
        </w:rPr>
        <w:t>10</w:t>
      </w:r>
      <w:r w:rsidR="006235C0">
        <w:rPr>
          <w:rFonts w:ascii="Calibri" w:hAnsi="Calibri" w:cs="Calibri"/>
          <w:sz w:val="24"/>
          <w:szCs w:val="24"/>
          <w:lang w:val="sr-Cyrl-BA"/>
        </w:rPr>
        <w:t>2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69D64950" w14:textId="451A2978" w:rsidR="003F053E" w:rsidRPr="00325375" w:rsidRDefault="003F053E" w:rsidP="003F053E">
      <w:pPr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Консолидацијом текућих прихода и примања и текућих расхода и издатака, утврђује се разлика прихода и примања (буџетски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дефицит или буџетски суфицит).</w:t>
      </w:r>
    </w:p>
    <w:p w14:paraId="5CC7772D" w14:textId="77777777" w:rsidR="003F053E" w:rsidRPr="00325375" w:rsidRDefault="003F053E" w:rsidP="003F053E">
      <w:pPr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Утврђени резултат, на начин из става 1. овог члана, коригује се:</w:t>
      </w:r>
    </w:p>
    <w:p w14:paraId="29C588FF" w14:textId="0217052C" w:rsidR="003F053E" w:rsidRPr="00325375" w:rsidRDefault="003F053E" w:rsidP="003F053E">
      <w:pPr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1. делом нераспоређеног вишка прихода и примања из ранијих година, који је коришћен за покриће расхода и издатака текуће године;</w:t>
      </w:r>
    </w:p>
    <w:p w14:paraId="271939B2" w14:textId="2DE0F734" w:rsidR="003F053E" w:rsidRPr="00325375" w:rsidRDefault="003F053E" w:rsidP="001660C0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2. делом новчаних средстава амортизације, који је коришћен за набавку нефинансијске имовине;</w:t>
      </w:r>
    </w:p>
    <w:p w14:paraId="55C27A04" w14:textId="55435D7D" w:rsidR="003F053E" w:rsidRPr="00325375" w:rsidRDefault="003F053E" w:rsidP="003F053E">
      <w:pPr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3. делом пренетих неутрошених средстава из ранијих година, који је коришћен за покриће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расхода и издатака текуће године;</w:t>
      </w:r>
    </w:p>
    <w:p w14:paraId="60DE7CBD" w14:textId="3A707E6D" w:rsidR="003F053E" w:rsidRPr="00325375" w:rsidRDefault="003F053E" w:rsidP="003F053E">
      <w:pPr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4. износом расхода и издатака за нефинансијску имовину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финансираних из кредита;</w:t>
      </w:r>
    </w:p>
    <w:p w14:paraId="641A624B" w14:textId="4AA4382B" w:rsidR="003F053E" w:rsidRPr="00325375" w:rsidRDefault="003F053E" w:rsidP="003F053E">
      <w:pPr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5. износом приватизационих примања и примања од отплате датих кредита, коришћених за покриће расхода и издатка текуће године;</w:t>
      </w:r>
    </w:p>
    <w:p w14:paraId="004BA68A" w14:textId="4E162C6A" w:rsidR="003F053E" w:rsidRPr="00325375" w:rsidRDefault="003F053E" w:rsidP="001660C0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 xml:space="preserve">6. </w:t>
      </w:r>
      <w:r w:rsidR="008E364D">
        <w:rPr>
          <w:rFonts w:ascii="Calibri" w:hAnsi="Calibri" w:cs="Calibri"/>
          <w:sz w:val="24"/>
          <w:szCs w:val="24"/>
          <w:lang w:val="sr-Cyrl-BA"/>
        </w:rPr>
        <w:t>утрошена</w:t>
      </w:r>
      <w:r w:rsidRPr="00325375">
        <w:rPr>
          <w:rFonts w:ascii="Calibri" w:hAnsi="Calibri" w:cs="Calibri"/>
          <w:sz w:val="24"/>
          <w:szCs w:val="24"/>
        </w:rPr>
        <w:t xml:space="preserve"> средстава текућих прихода и примања од продаје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нефинансијске имовине за отплату обавеза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по кредитима;</w:t>
      </w:r>
    </w:p>
    <w:p w14:paraId="56594AFA" w14:textId="1D079AB4" w:rsidR="003F053E" w:rsidRPr="00325375" w:rsidRDefault="003F053E" w:rsidP="003F053E">
      <w:pPr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 xml:space="preserve">7. </w:t>
      </w:r>
      <w:r w:rsidR="008E364D">
        <w:rPr>
          <w:rFonts w:ascii="Calibri" w:hAnsi="Calibri" w:cs="Calibri"/>
          <w:sz w:val="24"/>
          <w:szCs w:val="24"/>
          <w:lang w:val="sr-Cyrl-BA"/>
        </w:rPr>
        <w:t>утрошена средства</w:t>
      </w:r>
      <w:r w:rsidRPr="00325375">
        <w:rPr>
          <w:rFonts w:ascii="Calibri" w:hAnsi="Calibri" w:cs="Calibri"/>
          <w:sz w:val="24"/>
          <w:szCs w:val="24"/>
        </w:rPr>
        <w:t xml:space="preserve"> текућих прихода и примања од продаје нефинансијске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имовине, утрошених за набавку финансијске имовине.</w:t>
      </w:r>
    </w:p>
    <w:p w14:paraId="3A9E4AA3" w14:textId="1F8E4049" w:rsidR="003F053E" w:rsidRPr="00325375" w:rsidRDefault="003F053E" w:rsidP="001660C0">
      <w:pPr>
        <w:jc w:val="center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Члан 10</w:t>
      </w:r>
      <w:r w:rsidR="006235C0">
        <w:rPr>
          <w:rFonts w:ascii="Calibri" w:hAnsi="Calibri" w:cs="Calibri"/>
          <w:sz w:val="24"/>
          <w:szCs w:val="24"/>
          <w:lang w:val="sr-Cyrl-BA"/>
        </w:rPr>
        <w:t>3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5F8781C9" w14:textId="2A11789F" w:rsidR="003F053E" w:rsidRPr="00325375" w:rsidRDefault="003F053E" w:rsidP="00F265C5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Покрићем текућих расхода и издатака, на начин описан у претходном члану, утврђује се финансијски резултат као вишак прихода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и примања – суфицит или као мањак прихода и примања – дефицит.</w:t>
      </w:r>
    </w:p>
    <w:p w14:paraId="6C8ADFBF" w14:textId="03F39C65" w:rsidR="003F053E" w:rsidRPr="00325375" w:rsidRDefault="003F053E" w:rsidP="001660C0">
      <w:pPr>
        <w:jc w:val="center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Члан 10</w:t>
      </w:r>
      <w:r w:rsidR="006235C0">
        <w:rPr>
          <w:rFonts w:ascii="Calibri" w:hAnsi="Calibri" w:cs="Calibri"/>
          <w:sz w:val="24"/>
          <w:szCs w:val="24"/>
          <w:lang w:val="sr-Cyrl-BA"/>
        </w:rPr>
        <w:t>4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2AB44BCC" w14:textId="4B8C0AB0" w:rsidR="003F053E" w:rsidRPr="00325375" w:rsidRDefault="003F053E" w:rsidP="00F265C5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lastRenderedPageBreak/>
        <w:t>Вишак прихода и примања – суфицит – преноси се у наредну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годину и то као део наменски опредељених средстава за наредну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годину и нераспоређени део вишка прихода и примања за пренос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у наредну годину.</w:t>
      </w:r>
    </w:p>
    <w:p w14:paraId="02656DDC" w14:textId="753BF2B4" w:rsidR="003F053E" w:rsidRPr="00325375" w:rsidRDefault="003F053E" w:rsidP="00F265C5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Нераспоређени вишак прихода и примања преноси се у наредну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годину и распоређује се актом о буџету за наредну буџетску годину.</w:t>
      </w:r>
    </w:p>
    <w:p w14:paraId="08344C1E" w14:textId="77777777" w:rsidR="003F053E" w:rsidRPr="00325375" w:rsidRDefault="003F053E" w:rsidP="001660C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25375">
        <w:rPr>
          <w:rFonts w:ascii="Calibri" w:hAnsi="Calibri" w:cs="Calibri"/>
          <w:b/>
          <w:bCs/>
          <w:sz w:val="24"/>
          <w:szCs w:val="24"/>
        </w:rPr>
        <w:t>Нефинансијска имовина</w:t>
      </w:r>
    </w:p>
    <w:p w14:paraId="5958E168" w14:textId="6E4E7E53" w:rsidR="003F053E" w:rsidRPr="00325375" w:rsidRDefault="003F053E" w:rsidP="001660C0">
      <w:pPr>
        <w:jc w:val="center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Члан 10</w:t>
      </w:r>
      <w:r w:rsidR="006235C0">
        <w:rPr>
          <w:rFonts w:ascii="Calibri" w:hAnsi="Calibri" w:cs="Calibri"/>
          <w:sz w:val="24"/>
          <w:szCs w:val="24"/>
          <w:lang w:val="sr-Cyrl-BA"/>
        </w:rPr>
        <w:t>5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05A2F23A" w14:textId="753C7FF0" w:rsidR="003F053E" w:rsidRPr="00325375" w:rsidRDefault="003F053E" w:rsidP="001660C0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Нефинансијску имовину чине: некретнине и опрема, драгоцености, природна имовина и нефинансијска имовина у припреми и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нематеријална имовина.</w:t>
      </w:r>
    </w:p>
    <w:p w14:paraId="57335750" w14:textId="49BEDCE4" w:rsidR="003F053E" w:rsidRPr="00325375" w:rsidRDefault="003F053E" w:rsidP="001660C0">
      <w:pPr>
        <w:jc w:val="center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Члан 10</w:t>
      </w:r>
      <w:r w:rsidR="006235C0">
        <w:rPr>
          <w:rFonts w:ascii="Calibri" w:hAnsi="Calibri" w:cs="Calibri"/>
          <w:sz w:val="24"/>
          <w:szCs w:val="24"/>
          <w:lang w:val="sr-Cyrl-BA"/>
        </w:rPr>
        <w:t>6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4B6F10AB" w14:textId="0F08D17A" w:rsidR="003F053E" w:rsidRPr="00325375" w:rsidRDefault="003F053E" w:rsidP="001660C0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Набавка некретнина и опреме, природне имовине и нефинансијске имовине у припреми у току године евидентирају се по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набавној вредности. Набавну вредност чини фактурн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вредност,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увећана за зависне трошкове набавке и остале трошкове настале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до стављања у употребу.</w:t>
      </w:r>
    </w:p>
    <w:p w14:paraId="7EDF45FC" w14:textId="6C415D73" w:rsidR="003F053E" w:rsidRPr="00325375" w:rsidRDefault="003F053E" w:rsidP="001660C0">
      <w:pPr>
        <w:jc w:val="center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Члан 10</w:t>
      </w:r>
      <w:r w:rsidR="006235C0">
        <w:rPr>
          <w:rFonts w:ascii="Calibri" w:hAnsi="Calibri" w:cs="Calibri"/>
          <w:sz w:val="24"/>
          <w:szCs w:val="24"/>
          <w:lang w:val="sr-Cyrl-BA"/>
        </w:rPr>
        <w:t>7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641B7DDE" w14:textId="6210D2CB" w:rsidR="003F053E" w:rsidRPr="00325375" w:rsidRDefault="003F053E" w:rsidP="001660C0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Под основним средствима, сматрају се она средства чији је</w:t>
      </w:r>
      <w:r w:rsidR="001660C0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очекивани корисни век употребе дужи од једне године. У оквиру основних средстава, сврставају се и зграде и грађевински</w:t>
      </w:r>
      <w:r w:rsidR="00330307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објекти, опрема, као и остала основна средства.</w:t>
      </w:r>
    </w:p>
    <w:p w14:paraId="0DB88BE9" w14:textId="27DE0E70" w:rsidR="003F053E" w:rsidRPr="00325375" w:rsidRDefault="003F053E" w:rsidP="00330307">
      <w:pPr>
        <w:jc w:val="center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Члан 10</w:t>
      </w:r>
      <w:r w:rsidR="006235C0">
        <w:rPr>
          <w:rFonts w:ascii="Calibri" w:hAnsi="Calibri" w:cs="Calibri"/>
          <w:sz w:val="24"/>
          <w:szCs w:val="24"/>
          <w:lang w:val="sr-Cyrl-BA"/>
        </w:rPr>
        <w:t>8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0F3F0502" w14:textId="21BA184F" w:rsidR="003F053E" w:rsidRPr="00325375" w:rsidRDefault="003F053E" w:rsidP="003F053E">
      <w:pPr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Драгоцености обухватају: експонате разних грана уметности</w:t>
      </w:r>
      <w:r w:rsidR="00330307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 xml:space="preserve">(нпр. </w:t>
      </w:r>
      <w:r w:rsidR="00E50FF4">
        <w:rPr>
          <w:rFonts w:ascii="Calibri" w:hAnsi="Calibri" w:cs="Calibri"/>
          <w:sz w:val="24"/>
          <w:szCs w:val="24"/>
          <w:lang w:val="sr-Cyrl-BA"/>
        </w:rPr>
        <w:t xml:space="preserve">накит од племенитих метала, </w:t>
      </w:r>
      <w:r w:rsidRPr="00325375">
        <w:rPr>
          <w:rFonts w:ascii="Calibri" w:hAnsi="Calibri" w:cs="Calibri"/>
          <w:sz w:val="24"/>
          <w:szCs w:val="24"/>
        </w:rPr>
        <w:t>колекције слика, скулптура, оружја,</w:t>
      </w:r>
      <w:r w:rsidR="00330307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 xml:space="preserve">књига, </w:t>
      </w:r>
      <w:r w:rsidR="00E50FF4">
        <w:rPr>
          <w:rFonts w:ascii="Calibri" w:hAnsi="Calibri" w:cs="Calibri"/>
          <w:sz w:val="24"/>
          <w:szCs w:val="24"/>
          <w:lang w:val="sr-Cyrl-BA"/>
        </w:rPr>
        <w:t xml:space="preserve"> и др.)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7FAFD984" w14:textId="0547A247" w:rsidR="003F053E" w:rsidRPr="00325375" w:rsidRDefault="003F053E" w:rsidP="00F265C5">
      <w:pPr>
        <w:jc w:val="center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Члан 10</w:t>
      </w:r>
      <w:r w:rsidR="006235C0">
        <w:rPr>
          <w:rFonts w:ascii="Calibri" w:hAnsi="Calibri" w:cs="Calibri"/>
          <w:sz w:val="24"/>
          <w:szCs w:val="24"/>
          <w:lang w:val="sr-Cyrl-BA"/>
        </w:rPr>
        <w:t>9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4EA71CA4" w14:textId="4FA0AD7B" w:rsidR="003F053E" w:rsidRPr="00325375" w:rsidRDefault="003F053E" w:rsidP="00E50FF4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 xml:space="preserve">Природна имовина обухвата пољопривредно земљиште, грађевинско земљиште под објектима </w:t>
      </w:r>
      <w:r w:rsidR="007A1941">
        <w:rPr>
          <w:rFonts w:ascii="Calibri" w:hAnsi="Calibri" w:cs="Calibri"/>
          <w:sz w:val="24"/>
          <w:szCs w:val="24"/>
          <w:lang w:val="sr-Cyrl-BA"/>
        </w:rPr>
        <w:t>општине</w:t>
      </w:r>
      <w:r w:rsidR="00EA3893">
        <w:rPr>
          <w:rFonts w:ascii="Calibri" w:hAnsi="Calibri" w:cs="Calibri"/>
          <w:sz w:val="24"/>
          <w:szCs w:val="24"/>
          <w:lang w:val="sr-Cyrl-BA"/>
        </w:rPr>
        <w:t>,</w:t>
      </w:r>
      <w:r w:rsidRPr="00325375">
        <w:rPr>
          <w:rFonts w:ascii="Calibri" w:hAnsi="Calibri" w:cs="Calibri"/>
          <w:sz w:val="24"/>
          <w:szCs w:val="24"/>
        </w:rPr>
        <w:t>пашњаке</w:t>
      </w:r>
      <w:r w:rsidR="00EA3893">
        <w:rPr>
          <w:rFonts w:ascii="Calibri" w:hAnsi="Calibri" w:cs="Calibri"/>
          <w:sz w:val="24"/>
          <w:szCs w:val="24"/>
          <w:lang w:val="sr-Cyrl-BA"/>
        </w:rPr>
        <w:t xml:space="preserve"> и др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45640A15" w14:textId="630E7ED0" w:rsidR="003F053E" w:rsidRPr="00325375" w:rsidRDefault="003F053E" w:rsidP="00E50FF4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Имовина над којом се врши конверзија права коришћења у</w:t>
      </w:r>
      <w:r w:rsidR="00330307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право јавне својине евидентира се у Главној књизи трезора, по</w:t>
      </w:r>
      <w:r w:rsidR="00330307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вредности по којој су вођене код корисника; уколико та вредност</w:t>
      </w:r>
      <w:r w:rsidR="00E50FF4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није утврђена, у пословне књиге се уводи и накнадно утврђује</w:t>
      </w:r>
      <w:r w:rsidR="00330307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процењена вредност.</w:t>
      </w:r>
    </w:p>
    <w:p w14:paraId="29E3A9CA" w14:textId="71D38684" w:rsidR="003F053E" w:rsidRPr="00325375" w:rsidRDefault="003F053E" w:rsidP="00330307">
      <w:pPr>
        <w:jc w:val="center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Члан 1</w:t>
      </w:r>
      <w:r w:rsidR="006235C0">
        <w:rPr>
          <w:rFonts w:ascii="Calibri" w:hAnsi="Calibri" w:cs="Calibri"/>
          <w:sz w:val="24"/>
          <w:szCs w:val="24"/>
          <w:lang w:val="sr-Cyrl-BA"/>
        </w:rPr>
        <w:t>10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6034E5E2" w14:textId="788CFEF3" w:rsidR="003F053E" w:rsidRPr="00325375" w:rsidRDefault="003F053E" w:rsidP="00EA3893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Нефинансијска имовина у припреми обухвата улагања у набавку објеката</w:t>
      </w:r>
      <w:r w:rsidR="00EA3893">
        <w:rPr>
          <w:rFonts w:ascii="Calibri" w:hAnsi="Calibri" w:cs="Calibri"/>
          <w:sz w:val="24"/>
          <w:szCs w:val="24"/>
          <w:lang w:val="sr-Cyrl-BA"/>
        </w:rPr>
        <w:t>,</w:t>
      </w:r>
      <w:r w:rsidRPr="00325375">
        <w:rPr>
          <w:rFonts w:ascii="Calibri" w:hAnsi="Calibri" w:cs="Calibri"/>
          <w:sz w:val="24"/>
          <w:szCs w:val="24"/>
        </w:rPr>
        <w:t xml:space="preserve"> опреме</w:t>
      </w:r>
      <w:r w:rsidR="00EA3893">
        <w:rPr>
          <w:rFonts w:ascii="Calibri" w:hAnsi="Calibri" w:cs="Calibri"/>
          <w:sz w:val="24"/>
          <w:szCs w:val="24"/>
          <w:lang w:val="sr-Cyrl-BA"/>
        </w:rPr>
        <w:t xml:space="preserve"> и другу нефинансијску имовину у припреми</w:t>
      </w:r>
      <w:r w:rsidRPr="00325375">
        <w:rPr>
          <w:rFonts w:ascii="Calibri" w:hAnsi="Calibri" w:cs="Calibri"/>
          <w:sz w:val="24"/>
          <w:szCs w:val="24"/>
        </w:rPr>
        <w:t>, од дана улагања до дана стављања у употребу.</w:t>
      </w:r>
    </w:p>
    <w:p w14:paraId="6863FA06" w14:textId="2717CE31" w:rsidR="003F053E" w:rsidRPr="00325375" w:rsidRDefault="003F053E" w:rsidP="00330307">
      <w:pPr>
        <w:jc w:val="center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Члан 1</w:t>
      </w:r>
      <w:r w:rsidR="006235C0">
        <w:rPr>
          <w:rFonts w:ascii="Calibri" w:hAnsi="Calibri" w:cs="Calibri"/>
          <w:sz w:val="24"/>
          <w:szCs w:val="24"/>
          <w:lang w:val="sr-Cyrl-BA"/>
        </w:rPr>
        <w:t>11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3B1CC469" w14:textId="77777777" w:rsidR="00EA3893" w:rsidRDefault="003F053E" w:rsidP="00EA3893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lastRenderedPageBreak/>
        <w:t>Нематеријална имовина обухвата: компјутерски софтвер, књижевна и уметничка дела, остала нематеријална основна средства,</w:t>
      </w:r>
      <w:r w:rsidR="00330307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нематеријалну имовину у припреми и авансе за</w:t>
      </w:r>
      <w:r w:rsidR="00330307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нематеријалну</w:t>
      </w:r>
      <w:r w:rsidR="00330307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имовину.</w:t>
      </w:r>
    </w:p>
    <w:p w14:paraId="009BAA3B" w14:textId="64129815" w:rsidR="00EA3893" w:rsidRPr="00325375" w:rsidRDefault="00EA3893" w:rsidP="00EA3893">
      <w:pPr>
        <w:jc w:val="center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Члан 1</w:t>
      </w:r>
      <w:r w:rsidR="00A7516A">
        <w:rPr>
          <w:rFonts w:ascii="Calibri" w:hAnsi="Calibri" w:cs="Calibri"/>
          <w:sz w:val="24"/>
          <w:szCs w:val="24"/>
          <w:lang w:val="sr-Cyrl-BA"/>
        </w:rPr>
        <w:t>1</w:t>
      </w:r>
      <w:r w:rsidR="006235C0">
        <w:rPr>
          <w:rFonts w:ascii="Calibri" w:hAnsi="Calibri" w:cs="Calibri"/>
          <w:sz w:val="24"/>
          <w:szCs w:val="24"/>
          <w:lang w:val="sr-Cyrl-BA"/>
        </w:rPr>
        <w:t>2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6EDE554C" w14:textId="77777777" w:rsidR="00EA3893" w:rsidRPr="00325375" w:rsidRDefault="00EA3893" w:rsidP="00EA3893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Губитак настао приликом отуђивања и расходовања основних</w:t>
      </w:r>
      <w:r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средстава представља смањење вредности нефинансијске имовине у сталним средствима и извора капитал</w:t>
      </w:r>
      <w:r w:rsidRPr="00325375">
        <w:rPr>
          <w:rFonts w:ascii="Calibri" w:hAnsi="Calibri" w:cs="Calibri"/>
          <w:sz w:val="24"/>
          <w:szCs w:val="24"/>
          <w:lang w:val="en-GB"/>
        </w:rPr>
        <w:t>.</w:t>
      </w:r>
    </w:p>
    <w:p w14:paraId="227E4296" w14:textId="627B49D5" w:rsidR="003F053E" w:rsidRPr="00325375" w:rsidRDefault="003F053E" w:rsidP="00330307">
      <w:pPr>
        <w:jc w:val="both"/>
        <w:rPr>
          <w:rFonts w:ascii="Calibri" w:hAnsi="Calibri" w:cs="Calibri"/>
          <w:sz w:val="24"/>
          <w:szCs w:val="24"/>
        </w:rPr>
      </w:pPr>
    </w:p>
    <w:p w14:paraId="60CD2EC9" w14:textId="77777777" w:rsidR="003F053E" w:rsidRPr="00325375" w:rsidRDefault="003F053E" w:rsidP="0033030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25375">
        <w:rPr>
          <w:rFonts w:ascii="Calibri" w:hAnsi="Calibri" w:cs="Calibri"/>
          <w:b/>
          <w:bCs/>
          <w:sz w:val="24"/>
          <w:szCs w:val="24"/>
        </w:rPr>
        <w:t>Нефинансијска имовина у залихама</w:t>
      </w:r>
    </w:p>
    <w:p w14:paraId="3A88BAFF" w14:textId="0507035B" w:rsidR="003F053E" w:rsidRPr="00325375" w:rsidRDefault="003F053E" w:rsidP="00330307">
      <w:pPr>
        <w:jc w:val="center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Члан 1</w:t>
      </w:r>
      <w:r w:rsidR="00EA3893">
        <w:rPr>
          <w:rFonts w:ascii="Calibri" w:hAnsi="Calibri" w:cs="Calibri"/>
          <w:sz w:val="24"/>
          <w:szCs w:val="24"/>
          <w:lang w:val="sr-Cyrl-BA"/>
        </w:rPr>
        <w:t>1</w:t>
      </w:r>
      <w:r w:rsidR="006235C0">
        <w:rPr>
          <w:rFonts w:ascii="Calibri" w:hAnsi="Calibri" w:cs="Calibri"/>
          <w:sz w:val="24"/>
          <w:szCs w:val="24"/>
          <w:lang w:val="sr-Cyrl-BA"/>
        </w:rPr>
        <w:t>3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491346BF" w14:textId="7EBD9B2C" w:rsidR="003F053E" w:rsidRPr="00325375" w:rsidRDefault="003F053E" w:rsidP="00330307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Нефинансијска имовина у залихама обухвата:</w:t>
      </w:r>
      <w:r w:rsidR="00EA3893">
        <w:rPr>
          <w:rFonts w:ascii="Calibri" w:hAnsi="Calibri" w:cs="Calibri"/>
          <w:sz w:val="24"/>
          <w:szCs w:val="24"/>
          <w:lang w:val="sr-Cyrl-BA"/>
        </w:rPr>
        <w:t>залихе робе за даљу продају,</w:t>
      </w:r>
      <w:r w:rsidRPr="00325375">
        <w:rPr>
          <w:rFonts w:ascii="Calibri" w:hAnsi="Calibri" w:cs="Calibri"/>
          <w:sz w:val="24"/>
          <w:szCs w:val="24"/>
        </w:rPr>
        <w:t xml:space="preserve"> залихе ситног инвентара и залихе потрошног материјала.</w:t>
      </w:r>
    </w:p>
    <w:p w14:paraId="038DDE17" w14:textId="38A4F8A6" w:rsidR="003F053E" w:rsidRPr="00325375" w:rsidRDefault="003F053E" w:rsidP="00330307">
      <w:pPr>
        <w:jc w:val="center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>Члан 11</w:t>
      </w:r>
      <w:r w:rsidR="006235C0">
        <w:rPr>
          <w:rFonts w:ascii="Calibri" w:hAnsi="Calibri" w:cs="Calibri"/>
          <w:sz w:val="24"/>
          <w:szCs w:val="24"/>
          <w:lang w:val="sr-Cyrl-BA"/>
        </w:rPr>
        <w:t>4</w:t>
      </w:r>
      <w:r w:rsidRPr="00325375">
        <w:rPr>
          <w:rFonts w:ascii="Calibri" w:hAnsi="Calibri" w:cs="Calibri"/>
          <w:sz w:val="24"/>
          <w:szCs w:val="24"/>
        </w:rPr>
        <w:t>.</w:t>
      </w:r>
    </w:p>
    <w:p w14:paraId="2E8304F4" w14:textId="03CFB8D1" w:rsidR="003F053E" w:rsidRPr="00325375" w:rsidRDefault="003F053E" w:rsidP="00330307">
      <w:pPr>
        <w:jc w:val="both"/>
        <w:rPr>
          <w:rFonts w:ascii="Calibri" w:hAnsi="Calibri" w:cs="Calibri"/>
          <w:sz w:val="24"/>
          <w:szCs w:val="24"/>
        </w:rPr>
      </w:pPr>
      <w:r w:rsidRPr="00325375">
        <w:rPr>
          <w:rFonts w:ascii="Calibri" w:hAnsi="Calibri" w:cs="Calibri"/>
          <w:sz w:val="24"/>
          <w:szCs w:val="24"/>
        </w:rPr>
        <w:t xml:space="preserve">Залихе нефинансијске имовине </w:t>
      </w:r>
      <w:r w:rsidR="001F0E05">
        <w:rPr>
          <w:rFonts w:ascii="Calibri" w:hAnsi="Calibri" w:cs="Calibri"/>
          <w:sz w:val="24"/>
          <w:szCs w:val="24"/>
          <w:lang w:val="sr-Cyrl-BA"/>
        </w:rPr>
        <w:t xml:space="preserve">у залихама </w:t>
      </w:r>
      <w:r w:rsidRPr="00325375">
        <w:rPr>
          <w:rFonts w:ascii="Calibri" w:hAnsi="Calibri" w:cs="Calibri"/>
          <w:sz w:val="24"/>
          <w:szCs w:val="24"/>
        </w:rPr>
        <w:t>процењују се по набавној вредности. Набавну вредност чине нето фактурна вредност и зависни</w:t>
      </w:r>
      <w:r w:rsidR="00330307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</w:rPr>
        <w:t>трошкови набавке. Под зависним трошковима набавке, подразумевају се сви директни трошкови у поступку набавке до момента складиштења.</w:t>
      </w:r>
    </w:p>
    <w:p w14:paraId="6B2C42EF" w14:textId="0297D39C" w:rsidR="003F053E" w:rsidRPr="00F02033" w:rsidRDefault="003F053E" w:rsidP="00330307">
      <w:pPr>
        <w:jc w:val="center"/>
        <w:rPr>
          <w:rFonts w:ascii="Calibri" w:hAnsi="Calibri" w:cs="Calibri"/>
          <w:b/>
          <w:bCs/>
          <w:sz w:val="24"/>
          <w:szCs w:val="24"/>
          <w:lang w:val="sr-Cyrl-BA"/>
        </w:rPr>
      </w:pPr>
      <w:r w:rsidRPr="00325375">
        <w:rPr>
          <w:rFonts w:ascii="Calibri" w:hAnsi="Calibri" w:cs="Calibri"/>
          <w:b/>
          <w:bCs/>
          <w:sz w:val="24"/>
          <w:szCs w:val="24"/>
          <w:lang w:val="en-GB"/>
        </w:rPr>
        <w:t>Залихе роб</w:t>
      </w:r>
      <w:r w:rsidR="00F02033">
        <w:rPr>
          <w:rFonts w:ascii="Calibri" w:hAnsi="Calibri" w:cs="Calibri"/>
          <w:b/>
          <w:bCs/>
          <w:sz w:val="24"/>
          <w:szCs w:val="24"/>
          <w:lang w:val="sr-Cyrl-BA"/>
        </w:rPr>
        <w:t>е за даљу продају</w:t>
      </w:r>
    </w:p>
    <w:p w14:paraId="1C10AF3B" w14:textId="5EDC1D48" w:rsidR="003F053E" w:rsidRPr="00325375" w:rsidRDefault="003F053E" w:rsidP="00330307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325375">
        <w:rPr>
          <w:rFonts w:ascii="Calibri" w:hAnsi="Calibri" w:cs="Calibri"/>
          <w:sz w:val="24"/>
          <w:szCs w:val="24"/>
          <w:lang w:val="en-GB"/>
        </w:rPr>
        <w:t>Члан 11</w:t>
      </w:r>
      <w:r w:rsidR="006235C0">
        <w:rPr>
          <w:rFonts w:ascii="Calibri" w:hAnsi="Calibri" w:cs="Calibri"/>
          <w:sz w:val="24"/>
          <w:szCs w:val="24"/>
          <w:lang w:val="sr-Cyrl-BA"/>
        </w:rPr>
        <w:t>5</w:t>
      </w:r>
      <w:r w:rsidRPr="00325375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3DFD12A0" w14:textId="16C9E5CE" w:rsidR="003F053E" w:rsidRPr="00325375" w:rsidRDefault="003F053E" w:rsidP="00E50FF4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325375">
        <w:rPr>
          <w:rFonts w:ascii="Calibri" w:hAnsi="Calibri" w:cs="Calibri"/>
          <w:sz w:val="24"/>
          <w:szCs w:val="24"/>
          <w:lang w:val="en-GB"/>
        </w:rPr>
        <w:t>Залихе робе за даљу продају евидентирају се</w:t>
      </w:r>
      <w:r w:rsidR="00330307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  <w:lang w:val="en-GB"/>
        </w:rPr>
        <w:t>по набавној цени, а обрачун излаза са залиха врши се по продајној</w:t>
      </w:r>
      <w:r w:rsidR="00330307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  <w:lang w:val="en-GB"/>
        </w:rPr>
        <w:t>цени.</w:t>
      </w:r>
      <w:proofErr w:type="gramEnd"/>
    </w:p>
    <w:p w14:paraId="0DFC386F" w14:textId="2F356B3A" w:rsidR="003F053E" w:rsidRPr="00325375" w:rsidRDefault="003F053E" w:rsidP="00E50FF4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325375">
        <w:rPr>
          <w:rFonts w:ascii="Calibri" w:hAnsi="Calibri" w:cs="Calibri"/>
          <w:sz w:val="24"/>
          <w:szCs w:val="24"/>
          <w:lang w:val="en-GB"/>
        </w:rPr>
        <w:t>Залихе робе за даљу продају, у тренутку</w:t>
      </w:r>
      <w:r w:rsidR="00330307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  <w:lang w:val="en-GB"/>
        </w:rPr>
        <w:t>набавке, исказују се као издаци за нефинансијску имовину</w:t>
      </w:r>
      <w:r w:rsidR="001F0E05">
        <w:rPr>
          <w:rFonts w:ascii="Calibri" w:hAnsi="Calibri" w:cs="Calibri"/>
          <w:sz w:val="24"/>
          <w:szCs w:val="24"/>
          <w:lang w:val="sr-Cyrl-BA"/>
        </w:rPr>
        <w:t xml:space="preserve"> - залихе</w:t>
      </w:r>
      <w:r w:rsidRPr="00325375">
        <w:rPr>
          <w:rFonts w:ascii="Calibri" w:hAnsi="Calibri" w:cs="Calibri"/>
          <w:sz w:val="24"/>
          <w:szCs w:val="24"/>
          <w:lang w:val="en-GB"/>
        </w:rPr>
        <w:t>, а</w:t>
      </w:r>
      <w:r w:rsidR="00330307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  <w:lang w:val="en-GB"/>
        </w:rPr>
        <w:t xml:space="preserve">у тренутку </w:t>
      </w:r>
      <w:proofErr w:type="gramStart"/>
      <w:r w:rsidRPr="00325375">
        <w:rPr>
          <w:rFonts w:ascii="Calibri" w:hAnsi="Calibri" w:cs="Calibri"/>
          <w:sz w:val="24"/>
          <w:szCs w:val="24"/>
          <w:lang w:val="en-GB"/>
        </w:rPr>
        <w:t>продаје  као</w:t>
      </w:r>
      <w:proofErr w:type="gramEnd"/>
      <w:r w:rsidRPr="00325375">
        <w:rPr>
          <w:rFonts w:ascii="Calibri" w:hAnsi="Calibri" w:cs="Calibri"/>
          <w:sz w:val="24"/>
          <w:szCs w:val="24"/>
          <w:lang w:val="en-GB"/>
        </w:rPr>
        <w:t xml:space="preserve"> примања од продаје нефинансијске</w:t>
      </w:r>
      <w:r w:rsidR="00E50FF4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  <w:lang w:val="en-GB"/>
        </w:rPr>
        <w:t>имовине.</w:t>
      </w:r>
    </w:p>
    <w:p w14:paraId="200DA7CF" w14:textId="77777777" w:rsidR="003F053E" w:rsidRPr="00325375" w:rsidRDefault="003F053E" w:rsidP="00E50FF4">
      <w:pPr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325375">
        <w:rPr>
          <w:rFonts w:ascii="Calibri" w:hAnsi="Calibri" w:cs="Calibri"/>
          <w:b/>
          <w:bCs/>
          <w:sz w:val="24"/>
          <w:szCs w:val="24"/>
          <w:lang w:val="en-GB"/>
        </w:rPr>
        <w:t>Залихе ситног инвентара</w:t>
      </w:r>
    </w:p>
    <w:p w14:paraId="46EB6D7E" w14:textId="18F40DBC" w:rsidR="003F053E" w:rsidRPr="00325375" w:rsidRDefault="003F053E" w:rsidP="00E50FF4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325375">
        <w:rPr>
          <w:rFonts w:ascii="Calibri" w:hAnsi="Calibri" w:cs="Calibri"/>
          <w:sz w:val="24"/>
          <w:szCs w:val="24"/>
          <w:lang w:val="en-GB"/>
        </w:rPr>
        <w:t>Члан 11</w:t>
      </w:r>
      <w:r w:rsidR="006235C0">
        <w:rPr>
          <w:rFonts w:ascii="Calibri" w:hAnsi="Calibri" w:cs="Calibri"/>
          <w:sz w:val="24"/>
          <w:szCs w:val="24"/>
          <w:lang w:val="sr-Cyrl-BA"/>
        </w:rPr>
        <w:t>6</w:t>
      </w:r>
      <w:r w:rsidRPr="00325375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24097F5A" w14:textId="3DCFA2AF" w:rsidR="003F053E" w:rsidRPr="00325375" w:rsidRDefault="003F053E" w:rsidP="00E50FF4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325375">
        <w:rPr>
          <w:rFonts w:ascii="Calibri" w:hAnsi="Calibri" w:cs="Calibri"/>
          <w:sz w:val="24"/>
          <w:szCs w:val="24"/>
          <w:lang w:val="en-GB"/>
        </w:rPr>
        <w:t>Залихе ситног инвентара и потрошног материјала евидентирају се по набавној цени, а обрачун излаза са залиха врши се по</w:t>
      </w:r>
      <w:r w:rsidR="00330307" w:rsidRPr="00325375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  <w:lang w:val="en-GB"/>
        </w:rPr>
        <w:t>методи просечне цене.</w:t>
      </w:r>
      <w:proofErr w:type="gramEnd"/>
      <w:r w:rsidRPr="00325375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gramStart"/>
      <w:r w:rsidRPr="00325375">
        <w:rPr>
          <w:rFonts w:ascii="Calibri" w:hAnsi="Calibri" w:cs="Calibri"/>
          <w:sz w:val="24"/>
          <w:szCs w:val="24"/>
          <w:lang w:val="en-GB"/>
        </w:rPr>
        <w:t>Ситан инвентар и потрошни материјал отписују се у целости приликом стављања у употребу.</w:t>
      </w:r>
      <w:proofErr w:type="gramEnd"/>
    </w:p>
    <w:p w14:paraId="1B6764C8" w14:textId="77777777" w:rsidR="003F053E" w:rsidRPr="00325375" w:rsidRDefault="003F053E" w:rsidP="00E50FF4">
      <w:pPr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325375">
        <w:rPr>
          <w:rFonts w:ascii="Calibri" w:hAnsi="Calibri" w:cs="Calibri"/>
          <w:b/>
          <w:bCs/>
          <w:sz w:val="24"/>
          <w:szCs w:val="24"/>
          <w:lang w:val="en-GB"/>
        </w:rPr>
        <w:t>Амортизација</w:t>
      </w:r>
    </w:p>
    <w:p w14:paraId="68921243" w14:textId="061A8A27" w:rsidR="003F053E" w:rsidRPr="00325375" w:rsidRDefault="003F053E" w:rsidP="00E50FF4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325375">
        <w:rPr>
          <w:rFonts w:ascii="Calibri" w:hAnsi="Calibri" w:cs="Calibri"/>
          <w:sz w:val="24"/>
          <w:szCs w:val="24"/>
          <w:lang w:val="en-GB"/>
        </w:rPr>
        <w:t>Члан 11</w:t>
      </w:r>
      <w:r w:rsidR="006235C0">
        <w:rPr>
          <w:rFonts w:ascii="Calibri" w:hAnsi="Calibri" w:cs="Calibri"/>
          <w:sz w:val="24"/>
          <w:szCs w:val="24"/>
          <w:lang w:val="sr-Cyrl-BA"/>
        </w:rPr>
        <w:t>7</w:t>
      </w:r>
      <w:r w:rsidRPr="00325375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434B9D55" w14:textId="33B47578" w:rsidR="003F053E" w:rsidRPr="00325375" w:rsidRDefault="003F053E" w:rsidP="00E50FF4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325375">
        <w:rPr>
          <w:rFonts w:ascii="Calibri" w:hAnsi="Calibri" w:cs="Calibri"/>
          <w:sz w:val="24"/>
          <w:szCs w:val="24"/>
          <w:lang w:val="en-GB"/>
        </w:rPr>
        <w:t>При састављању завршног рачуна за буџетску годину, обрачун</w:t>
      </w:r>
      <w:r w:rsidR="000D62CB" w:rsidRPr="00325375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325375">
        <w:rPr>
          <w:rFonts w:ascii="Calibri" w:hAnsi="Calibri" w:cs="Calibri"/>
          <w:sz w:val="24"/>
          <w:szCs w:val="24"/>
          <w:lang w:val="en-GB"/>
        </w:rPr>
        <w:t>амортизације врши се у складу са Законом о буџету Републике</w:t>
      </w:r>
      <w:r w:rsidR="000D62CB" w:rsidRPr="00325375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gramStart"/>
      <w:r w:rsidRPr="00325375">
        <w:rPr>
          <w:rFonts w:ascii="Calibri" w:hAnsi="Calibri" w:cs="Calibri"/>
          <w:sz w:val="24"/>
          <w:szCs w:val="24"/>
          <w:lang w:val="en-GB"/>
        </w:rPr>
        <w:t>Србије  за</w:t>
      </w:r>
      <w:proofErr w:type="gramEnd"/>
      <w:r w:rsidRPr="00325375">
        <w:rPr>
          <w:rFonts w:ascii="Calibri" w:hAnsi="Calibri" w:cs="Calibri"/>
          <w:sz w:val="24"/>
          <w:szCs w:val="24"/>
          <w:lang w:val="en-GB"/>
        </w:rPr>
        <w:t xml:space="preserve"> буџетску годину.</w:t>
      </w:r>
    </w:p>
    <w:p w14:paraId="46DFAFC1" w14:textId="09A12B9A" w:rsidR="003F053E" w:rsidRPr="00325375" w:rsidRDefault="003F053E" w:rsidP="000D62CB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325375">
        <w:rPr>
          <w:rFonts w:ascii="Calibri" w:hAnsi="Calibri" w:cs="Calibri"/>
          <w:sz w:val="24"/>
          <w:szCs w:val="24"/>
          <w:lang w:val="en-GB"/>
        </w:rPr>
        <w:t>Члан 11</w:t>
      </w:r>
      <w:r w:rsidR="006235C0">
        <w:rPr>
          <w:rFonts w:ascii="Calibri" w:hAnsi="Calibri" w:cs="Calibri"/>
          <w:sz w:val="24"/>
          <w:szCs w:val="24"/>
          <w:lang w:val="sr-Cyrl-BA"/>
        </w:rPr>
        <w:t>8</w:t>
      </w:r>
      <w:r w:rsidRPr="00325375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4762A224" w14:textId="112E6D42" w:rsidR="003F053E" w:rsidRPr="00325375" w:rsidRDefault="003F053E" w:rsidP="000D62CB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325375">
        <w:rPr>
          <w:rFonts w:ascii="Calibri" w:hAnsi="Calibri" w:cs="Calibri"/>
          <w:sz w:val="24"/>
          <w:szCs w:val="24"/>
          <w:lang w:val="en-GB"/>
        </w:rPr>
        <w:lastRenderedPageBreak/>
        <w:t>Амортизација сталне нефинансијске имовине –</w:t>
      </w:r>
      <w:r w:rsidR="00E50FF4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325375">
        <w:rPr>
          <w:rFonts w:ascii="Calibri" w:hAnsi="Calibri" w:cs="Calibri"/>
          <w:sz w:val="24"/>
          <w:szCs w:val="24"/>
          <w:lang w:val="en-GB"/>
        </w:rPr>
        <w:t>основних средстава обрачунава се за свако основно средство појединачно, по</w:t>
      </w:r>
      <w:r w:rsidR="000D62CB" w:rsidRPr="00325375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325375">
        <w:rPr>
          <w:rFonts w:ascii="Calibri" w:hAnsi="Calibri" w:cs="Calibri"/>
          <w:sz w:val="24"/>
          <w:szCs w:val="24"/>
          <w:lang w:val="en-GB"/>
        </w:rPr>
        <w:t>стопама не нижим од законом прописаних стопа које су одређене,</w:t>
      </w:r>
      <w:r w:rsidR="000D62CB" w:rsidRPr="00325375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325375">
        <w:rPr>
          <w:rFonts w:ascii="Calibri" w:hAnsi="Calibri" w:cs="Calibri"/>
          <w:sz w:val="24"/>
          <w:szCs w:val="24"/>
          <w:lang w:val="en-GB"/>
        </w:rPr>
        <w:t>тако да се набавна вредност основних средстава амортизује применом</w:t>
      </w:r>
      <w:r w:rsidR="000D62CB" w:rsidRPr="00325375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325375">
        <w:rPr>
          <w:rFonts w:ascii="Calibri" w:hAnsi="Calibri" w:cs="Calibri"/>
          <w:sz w:val="24"/>
          <w:szCs w:val="24"/>
          <w:lang w:val="en-GB"/>
        </w:rPr>
        <w:t>пропорционалне методе у току предвиђеног века употребе</w:t>
      </w:r>
      <w:r w:rsidR="000D62CB" w:rsidRPr="00325375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325375">
        <w:rPr>
          <w:rFonts w:ascii="Calibri" w:hAnsi="Calibri" w:cs="Calibri"/>
          <w:sz w:val="24"/>
          <w:szCs w:val="24"/>
          <w:lang w:val="en-GB"/>
        </w:rPr>
        <w:t>основног средства.</w:t>
      </w:r>
      <w:proofErr w:type="gramEnd"/>
    </w:p>
    <w:p w14:paraId="5F5DEE77" w14:textId="7369A273" w:rsidR="003F053E" w:rsidRPr="00325375" w:rsidRDefault="003F053E" w:rsidP="003F053E">
      <w:pPr>
        <w:rPr>
          <w:rFonts w:ascii="Calibri" w:hAnsi="Calibri" w:cs="Calibri"/>
          <w:sz w:val="24"/>
          <w:szCs w:val="24"/>
          <w:lang w:val="en-GB"/>
        </w:rPr>
      </w:pPr>
      <w:r w:rsidRPr="00325375">
        <w:rPr>
          <w:rFonts w:ascii="Calibri" w:hAnsi="Calibri" w:cs="Calibri"/>
          <w:sz w:val="24"/>
          <w:szCs w:val="24"/>
          <w:lang w:val="en-GB"/>
        </w:rPr>
        <w:t xml:space="preserve">Амортизација сталне нефинансијске имовине основних </w:t>
      </w:r>
      <w:proofErr w:type="gramStart"/>
      <w:r w:rsidRPr="00325375">
        <w:rPr>
          <w:rFonts w:ascii="Calibri" w:hAnsi="Calibri" w:cs="Calibri"/>
          <w:sz w:val="24"/>
          <w:szCs w:val="24"/>
          <w:lang w:val="en-GB"/>
        </w:rPr>
        <w:t>средстава  књижи</w:t>
      </w:r>
      <w:proofErr w:type="gramEnd"/>
      <w:r w:rsidRPr="00325375">
        <w:rPr>
          <w:rFonts w:ascii="Calibri" w:hAnsi="Calibri" w:cs="Calibri"/>
          <w:sz w:val="24"/>
          <w:szCs w:val="24"/>
          <w:lang w:val="en-GB"/>
        </w:rPr>
        <w:t xml:space="preserve"> се на терет капитала.</w:t>
      </w:r>
    </w:p>
    <w:p w14:paraId="502471ED" w14:textId="62027FD1" w:rsidR="003F053E" w:rsidRPr="00325375" w:rsidRDefault="003F053E" w:rsidP="003F053E">
      <w:pPr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325375">
        <w:rPr>
          <w:rFonts w:ascii="Calibri" w:hAnsi="Calibri" w:cs="Calibri"/>
          <w:sz w:val="24"/>
          <w:szCs w:val="24"/>
          <w:lang w:val="en-GB"/>
        </w:rPr>
        <w:t>Једном отписано основно средство, без обзира на то што се</w:t>
      </w:r>
      <w:r w:rsidR="000D62CB" w:rsidRPr="00325375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325375">
        <w:rPr>
          <w:rFonts w:ascii="Calibri" w:hAnsi="Calibri" w:cs="Calibri"/>
          <w:sz w:val="24"/>
          <w:szCs w:val="24"/>
          <w:lang w:val="en-GB"/>
        </w:rPr>
        <w:t>и даље користи, не може бити предмет поновног процењивања</w:t>
      </w:r>
      <w:r w:rsidR="000D62CB" w:rsidRPr="00325375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325375">
        <w:rPr>
          <w:rFonts w:ascii="Calibri" w:hAnsi="Calibri" w:cs="Calibri"/>
          <w:sz w:val="24"/>
          <w:szCs w:val="24"/>
          <w:lang w:val="en-GB"/>
        </w:rPr>
        <w:t>вредности и не подлеже отписивању док се користи.</w:t>
      </w:r>
      <w:proofErr w:type="gramEnd"/>
    </w:p>
    <w:p w14:paraId="213367DE" w14:textId="66B99CDF" w:rsidR="003F053E" w:rsidRPr="00325375" w:rsidRDefault="003F053E" w:rsidP="000D62CB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325375">
        <w:rPr>
          <w:rFonts w:ascii="Calibri" w:hAnsi="Calibri" w:cs="Calibri"/>
          <w:sz w:val="24"/>
          <w:szCs w:val="24"/>
          <w:lang w:val="en-GB"/>
        </w:rPr>
        <w:t>Члан 11</w:t>
      </w:r>
      <w:r w:rsidR="006235C0">
        <w:rPr>
          <w:rFonts w:ascii="Calibri" w:hAnsi="Calibri" w:cs="Calibri"/>
          <w:sz w:val="24"/>
          <w:szCs w:val="24"/>
          <w:lang w:val="sr-Cyrl-BA"/>
        </w:rPr>
        <w:t>9</w:t>
      </w:r>
      <w:r w:rsidRPr="00325375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4918B35A" w14:textId="45E37F1A" w:rsidR="003F053E" w:rsidRPr="00325375" w:rsidRDefault="003F053E" w:rsidP="000D62CB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325375">
        <w:rPr>
          <w:rFonts w:ascii="Calibri" w:hAnsi="Calibri" w:cs="Calibri"/>
          <w:sz w:val="24"/>
          <w:szCs w:val="24"/>
          <w:lang w:val="en-GB"/>
        </w:rPr>
        <w:t>У складу са Уредбом о буџетском рачуноводству, непокретности, опрема и остала основна средства у књиговодству се исказују према набавној вредности, која подразумева фактурну</w:t>
      </w:r>
      <w:r w:rsidR="000D62CB" w:rsidRPr="00325375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325375">
        <w:rPr>
          <w:rFonts w:ascii="Calibri" w:hAnsi="Calibri" w:cs="Calibri"/>
          <w:sz w:val="24"/>
          <w:szCs w:val="24"/>
          <w:lang w:val="en-GB"/>
        </w:rPr>
        <w:t>вредност увећану за зависне трошкове набавке, односно за трошкове стављања у употребу, уз умањење за износ извршеног обрачуна исправке вредности по основу амортизације.</w:t>
      </w:r>
    </w:p>
    <w:p w14:paraId="53A5513F" w14:textId="6ADFDD2B" w:rsidR="003F053E" w:rsidRPr="00E50FF4" w:rsidRDefault="003F053E" w:rsidP="000D62CB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Члан 1</w:t>
      </w:r>
      <w:r w:rsidR="006235C0">
        <w:rPr>
          <w:rFonts w:ascii="Calibri" w:hAnsi="Calibri" w:cs="Calibri"/>
          <w:sz w:val="24"/>
          <w:szCs w:val="24"/>
          <w:lang w:val="sr-Cyrl-BA"/>
        </w:rPr>
        <w:t>20</w:t>
      </w:r>
      <w:r w:rsidRPr="00E50FF4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5DD364B8" w14:textId="3D07B5CA" w:rsidR="003F053E" w:rsidRPr="00E50FF4" w:rsidRDefault="003F053E" w:rsidP="000D62CB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E50FF4">
        <w:rPr>
          <w:rFonts w:ascii="Calibri" w:hAnsi="Calibri" w:cs="Calibri"/>
          <w:sz w:val="24"/>
          <w:szCs w:val="24"/>
          <w:lang w:val="en-GB"/>
        </w:rPr>
        <w:t>За нефинансијску имовину која се расходује или отуђује, пре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искњижења из књиговодствене евиденције, врши се обрачун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амортизације, након чега се искњижава задужењем одговарајућег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1F0E05">
        <w:rPr>
          <w:rFonts w:ascii="Calibri" w:hAnsi="Calibri" w:cs="Calibri"/>
          <w:sz w:val="24"/>
          <w:szCs w:val="24"/>
          <w:lang w:val="sr-Cyrl-BA"/>
        </w:rPr>
        <w:t xml:space="preserve">субаналитичког </w:t>
      </w:r>
      <w:r w:rsidRPr="00E50FF4">
        <w:rPr>
          <w:rFonts w:ascii="Calibri" w:hAnsi="Calibri" w:cs="Calibri"/>
          <w:sz w:val="24"/>
          <w:szCs w:val="24"/>
          <w:lang w:val="en-GB"/>
        </w:rPr>
        <w:t xml:space="preserve">конта исправке вредности за износ отписане вредности и </w:t>
      </w:r>
      <w:r w:rsidR="001F0E05">
        <w:rPr>
          <w:rFonts w:ascii="Calibri" w:hAnsi="Calibri" w:cs="Calibri"/>
          <w:sz w:val="24"/>
          <w:szCs w:val="24"/>
          <w:lang w:val="sr-Cyrl-BA"/>
        </w:rPr>
        <w:t xml:space="preserve">субаналитичког </w:t>
      </w:r>
      <w:r w:rsidRPr="00E50FF4">
        <w:rPr>
          <w:rFonts w:ascii="Calibri" w:hAnsi="Calibri" w:cs="Calibri"/>
          <w:sz w:val="24"/>
          <w:szCs w:val="24"/>
          <w:lang w:val="en-GB"/>
        </w:rPr>
        <w:t>конта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 xml:space="preserve">извора нефинансијске имовине у сталним средствима за износ неотписане (садашње) вредности, а одобрењем одговарајућег </w:t>
      </w:r>
      <w:r w:rsidR="001F0E05">
        <w:rPr>
          <w:rFonts w:ascii="Calibri" w:hAnsi="Calibri" w:cs="Calibri"/>
          <w:sz w:val="24"/>
          <w:szCs w:val="24"/>
          <w:lang w:val="sr-Cyrl-BA"/>
        </w:rPr>
        <w:t xml:space="preserve">субаналитичког </w:t>
      </w:r>
      <w:r w:rsidRPr="00E50FF4">
        <w:rPr>
          <w:rFonts w:ascii="Calibri" w:hAnsi="Calibri" w:cs="Calibri"/>
          <w:sz w:val="24"/>
          <w:szCs w:val="24"/>
          <w:lang w:val="en-GB"/>
        </w:rPr>
        <w:t>конта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нефинансијске имовине за износ набавне вредности.</w:t>
      </w:r>
    </w:p>
    <w:p w14:paraId="11CBC4F5" w14:textId="1501DF38" w:rsidR="003F053E" w:rsidRPr="00E50FF4" w:rsidRDefault="003F053E" w:rsidP="000D62CB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Члан 1</w:t>
      </w:r>
      <w:r w:rsidR="006235C0">
        <w:rPr>
          <w:rFonts w:ascii="Calibri" w:hAnsi="Calibri" w:cs="Calibri"/>
          <w:sz w:val="24"/>
          <w:szCs w:val="24"/>
          <w:lang w:val="sr-Cyrl-BA"/>
        </w:rPr>
        <w:t>21</w:t>
      </w:r>
      <w:r w:rsidRPr="00E50FF4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1DEB9294" w14:textId="7B905735" w:rsidR="003F053E" w:rsidRPr="00E50FF4" w:rsidRDefault="003F053E" w:rsidP="003F053E">
      <w:pPr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Износ средстава за који се нефинансијска имовина отуђи односно прода, евидентира се у корист примања од продаје нефинансијске имовине.</w:t>
      </w:r>
      <w:proofErr w:type="gramEnd"/>
    </w:p>
    <w:p w14:paraId="7162FAAD" w14:textId="77777777" w:rsidR="003F053E" w:rsidRPr="00E50FF4" w:rsidRDefault="003F053E" w:rsidP="000D62CB">
      <w:pPr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E50FF4">
        <w:rPr>
          <w:rFonts w:ascii="Calibri" w:hAnsi="Calibri" w:cs="Calibri"/>
          <w:b/>
          <w:bCs/>
          <w:sz w:val="24"/>
          <w:szCs w:val="24"/>
          <w:lang w:val="en-GB"/>
        </w:rPr>
        <w:t>Финансијска имовина</w:t>
      </w:r>
    </w:p>
    <w:p w14:paraId="7D37A08D" w14:textId="564C0596" w:rsidR="003F053E" w:rsidRPr="00E50FF4" w:rsidRDefault="003F053E" w:rsidP="000D62CB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Члан 1</w:t>
      </w:r>
      <w:r w:rsidR="00A7516A">
        <w:rPr>
          <w:rFonts w:ascii="Calibri" w:hAnsi="Calibri" w:cs="Calibri"/>
          <w:sz w:val="24"/>
          <w:szCs w:val="24"/>
          <w:lang w:val="sr-Cyrl-BA"/>
        </w:rPr>
        <w:t>2</w:t>
      </w:r>
      <w:r w:rsidR="006235C0">
        <w:rPr>
          <w:rFonts w:ascii="Calibri" w:hAnsi="Calibri" w:cs="Calibri"/>
          <w:sz w:val="24"/>
          <w:szCs w:val="24"/>
          <w:lang w:val="sr-Cyrl-BA"/>
        </w:rPr>
        <w:t>2</w:t>
      </w:r>
      <w:r w:rsidRPr="00E50FF4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5A173C07" w14:textId="77777777" w:rsidR="003F053E" w:rsidRPr="00E50FF4" w:rsidRDefault="003F053E" w:rsidP="00E50FF4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E50FF4">
        <w:rPr>
          <w:rFonts w:ascii="Calibri" w:hAnsi="Calibri" w:cs="Calibri"/>
          <w:sz w:val="24"/>
          <w:szCs w:val="24"/>
          <w:lang w:val="en-GB"/>
        </w:rPr>
        <w:t>Финансијску имовину чине:</w:t>
      </w:r>
    </w:p>
    <w:p w14:paraId="4866CDA8" w14:textId="77777777" w:rsidR="003F053E" w:rsidRPr="00E50FF4" w:rsidRDefault="003F053E" w:rsidP="00E50FF4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E50FF4">
        <w:rPr>
          <w:rFonts w:ascii="Calibri" w:hAnsi="Calibri" w:cs="Calibri"/>
          <w:sz w:val="24"/>
          <w:szCs w:val="24"/>
          <w:lang w:val="en-GB"/>
        </w:rPr>
        <w:t xml:space="preserve">– </w:t>
      </w: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дугорочна</w:t>
      </w:r>
      <w:proofErr w:type="gramEnd"/>
      <w:r w:rsidRPr="00E50FF4">
        <w:rPr>
          <w:rFonts w:ascii="Calibri" w:hAnsi="Calibri" w:cs="Calibri"/>
          <w:sz w:val="24"/>
          <w:szCs w:val="24"/>
          <w:lang w:val="en-GB"/>
        </w:rPr>
        <w:t xml:space="preserve"> финансијска имовина;</w:t>
      </w:r>
    </w:p>
    <w:p w14:paraId="4AD35152" w14:textId="09B6B6B1" w:rsidR="003F053E" w:rsidRPr="00E50FF4" w:rsidRDefault="003F053E" w:rsidP="00E50FF4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E50FF4">
        <w:rPr>
          <w:rFonts w:ascii="Calibri" w:hAnsi="Calibri" w:cs="Calibri"/>
          <w:sz w:val="24"/>
          <w:szCs w:val="24"/>
          <w:lang w:val="en-GB"/>
        </w:rPr>
        <w:t xml:space="preserve">– </w:t>
      </w: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новчана</w:t>
      </w:r>
      <w:proofErr w:type="gramEnd"/>
      <w:r w:rsidRPr="00E50FF4">
        <w:rPr>
          <w:rFonts w:ascii="Calibri" w:hAnsi="Calibri" w:cs="Calibri"/>
          <w:sz w:val="24"/>
          <w:szCs w:val="24"/>
          <w:lang w:val="en-GB"/>
        </w:rPr>
        <w:t xml:space="preserve"> средства, племенити метали, хартије од вредности, потраживања и краткорочни пласмани, активна временска разграничења.</w:t>
      </w:r>
    </w:p>
    <w:p w14:paraId="27E39906" w14:textId="541B04C8" w:rsidR="003F053E" w:rsidRPr="00E50FF4" w:rsidRDefault="003F053E" w:rsidP="000D62CB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Члан 12</w:t>
      </w:r>
      <w:r w:rsidR="006235C0">
        <w:rPr>
          <w:rFonts w:ascii="Calibri" w:hAnsi="Calibri" w:cs="Calibri"/>
          <w:sz w:val="24"/>
          <w:szCs w:val="24"/>
          <w:lang w:val="sr-Cyrl-BA"/>
        </w:rPr>
        <w:t>3</w:t>
      </w:r>
      <w:r w:rsidRPr="00E50FF4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446A5B94" w14:textId="2700334D" w:rsidR="003F053E" w:rsidRPr="00E50FF4" w:rsidRDefault="003F053E" w:rsidP="000D62CB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E50FF4">
        <w:rPr>
          <w:rFonts w:ascii="Calibri" w:hAnsi="Calibri" w:cs="Calibri"/>
          <w:sz w:val="24"/>
          <w:szCs w:val="24"/>
          <w:lang w:val="en-GB"/>
        </w:rPr>
        <w:t>Готовина представља готовинска средства обухваћена на следећим синтетичким контима: 121100 – Жиро и текући рачуни;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 xml:space="preserve">121200 – Издвојена новчана средства и </w:t>
      </w:r>
      <w:r w:rsidRPr="00E50FF4">
        <w:rPr>
          <w:rFonts w:ascii="Calibri" w:hAnsi="Calibri" w:cs="Calibri"/>
          <w:sz w:val="24"/>
          <w:szCs w:val="24"/>
          <w:lang w:val="en-GB"/>
        </w:rPr>
        <w:lastRenderedPageBreak/>
        <w:t>акредитиви; 121300 – Благајна; 121400 – Девизни рачун; 121500 – Девизни акредитиви</w:t>
      </w: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;121600</w:t>
      </w:r>
      <w:proofErr w:type="gramEnd"/>
      <w:r w:rsidRPr="00E50FF4">
        <w:rPr>
          <w:rFonts w:ascii="Calibri" w:hAnsi="Calibri" w:cs="Calibri"/>
          <w:sz w:val="24"/>
          <w:szCs w:val="24"/>
          <w:lang w:val="en-GB"/>
        </w:rPr>
        <w:t xml:space="preserve"> – Девизна благајна; 121700 – Остала новчана средства.</w:t>
      </w:r>
    </w:p>
    <w:p w14:paraId="7EF00088" w14:textId="201FD2DB" w:rsidR="003F053E" w:rsidRPr="00E50FF4" w:rsidRDefault="003F053E" w:rsidP="000D62CB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E50FF4">
        <w:rPr>
          <w:rFonts w:ascii="Calibri" w:hAnsi="Calibri" w:cs="Calibri"/>
          <w:sz w:val="24"/>
          <w:szCs w:val="24"/>
          <w:lang w:val="en-GB"/>
        </w:rPr>
        <w:t>Готовина обухвата и депозите по виђењу, који се могу повући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на захтев корисника, а који су обухваћени на следећим аналитичким контима: 123910 – Краткорочно орочена динарска средства и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123920 – Краткорочно орочена девизна средства.</w:t>
      </w:r>
    </w:p>
    <w:p w14:paraId="2E4CAB1B" w14:textId="7E25F176" w:rsidR="003F053E" w:rsidRPr="00E50FF4" w:rsidRDefault="003F053E" w:rsidP="000D62CB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Готовина у домаћој валути исказује се по номиналној вредности.</w:t>
      </w:r>
      <w:proofErr w:type="gramEnd"/>
      <w:r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Готовина у страној валути исказује се у динарима, према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одговарајућој противвредности стране валуте по средњем курсу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Народне банке Србије на датум (прилива) средстава.</w:t>
      </w:r>
      <w:proofErr w:type="gramEnd"/>
    </w:p>
    <w:p w14:paraId="7961488E" w14:textId="70F6D079" w:rsidR="003F053E" w:rsidRPr="00E50FF4" w:rsidRDefault="003F053E" w:rsidP="00F02033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На последњи дан извештајног периода, на који се односи финансијски извештај, готовина у страној валути исказује се у динарима, према одговарајућој противвредности стране валуте посредњем курсу Народне банке Србије на датум извештавања.</w:t>
      </w:r>
      <w:proofErr w:type="gramEnd"/>
    </w:p>
    <w:p w14:paraId="1A25D853" w14:textId="33DDC4C3" w:rsidR="003F053E" w:rsidRPr="00E50FF4" w:rsidRDefault="003F053E" w:rsidP="00F02033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 xml:space="preserve">Негативне и позитивне курсне разлике настале на готовини 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u </w:t>
      </w:r>
      <w:r w:rsidRPr="00E50FF4">
        <w:rPr>
          <w:rFonts w:ascii="Calibri" w:hAnsi="Calibri" w:cs="Calibri"/>
          <w:sz w:val="24"/>
          <w:szCs w:val="24"/>
          <w:lang w:val="en-GB"/>
        </w:rPr>
        <w:t>страној валути исказују се у Извештају о новчаним токовима као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ефекти курсних разлика на салдо готовине у девизама.</w:t>
      </w:r>
      <w:proofErr w:type="gramEnd"/>
    </w:p>
    <w:p w14:paraId="75FCC4DB" w14:textId="408689CC" w:rsidR="003F053E" w:rsidRPr="00E50FF4" w:rsidRDefault="003F053E" w:rsidP="00F02033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Новчана средства исказују се по номиналној вредности, а обухватају стања на рачунима отвореним у оквиру КРТ-а, издвојена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новчана средства и акредитиве; благајну; девизни рачун и остала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новчана средства.</w:t>
      </w:r>
      <w:proofErr w:type="gramEnd"/>
    </w:p>
    <w:p w14:paraId="41CFEB9C" w14:textId="37838996" w:rsidR="003F053E" w:rsidRPr="00E50FF4" w:rsidRDefault="003F053E" w:rsidP="00F02033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 xml:space="preserve">Стање КРТ-а састоји се од збира стања рачуна извршења буџета, девизних рачуна, </w:t>
      </w:r>
      <w:r w:rsidR="001F0E05">
        <w:rPr>
          <w:rFonts w:ascii="Calibri" w:hAnsi="Calibri" w:cs="Calibri"/>
          <w:sz w:val="24"/>
          <w:szCs w:val="24"/>
          <w:lang w:val="sr-Cyrl-BA"/>
        </w:rPr>
        <w:t>под</w:t>
      </w:r>
      <w:r w:rsidRPr="00E50FF4">
        <w:rPr>
          <w:rFonts w:ascii="Calibri" w:hAnsi="Calibri" w:cs="Calibri"/>
          <w:sz w:val="24"/>
          <w:szCs w:val="24"/>
          <w:lang w:val="en-GB"/>
        </w:rPr>
        <w:t>рачуна посебних намена и свих подрачуна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корисника буџетских средстава, умањеног за износ пласираних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средстава у банкама.</w:t>
      </w:r>
      <w:proofErr w:type="gramEnd"/>
    </w:p>
    <w:p w14:paraId="608E8BB9" w14:textId="4A97383C" w:rsidR="003F053E" w:rsidRPr="00E50FF4" w:rsidRDefault="003F053E" w:rsidP="000D62CB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Члан 12</w:t>
      </w:r>
      <w:r w:rsidR="006235C0">
        <w:rPr>
          <w:rFonts w:ascii="Calibri" w:hAnsi="Calibri" w:cs="Calibri"/>
          <w:sz w:val="24"/>
          <w:szCs w:val="24"/>
          <w:lang w:val="sr-Cyrl-BA"/>
        </w:rPr>
        <w:t>4</w:t>
      </w:r>
      <w:r w:rsidRPr="00E50FF4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5793200E" w14:textId="77777777" w:rsidR="003F053E" w:rsidRPr="00E50FF4" w:rsidRDefault="003F053E" w:rsidP="000D62CB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E50FF4">
        <w:rPr>
          <w:rFonts w:ascii="Calibri" w:hAnsi="Calibri" w:cs="Calibri"/>
          <w:sz w:val="24"/>
          <w:szCs w:val="24"/>
          <w:lang w:val="en-GB"/>
        </w:rPr>
        <w:t>Готовински еквиваленти корисника обухваћени су на контима:</w:t>
      </w:r>
    </w:p>
    <w:p w14:paraId="4241AFD9" w14:textId="77777777" w:rsidR="003F053E" w:rsidRPr="00E50FF4" w:rsidRDefault="003F053E" w:rsidP="003F053E">
      <w:pPr>
        <w:rPr>
          <w:rFonts w:ascii="Calibri" w:hAnsi="Calibri" w:cs="Calibri"/>
          <w:sz w:val="24"/>
          <w:szCs w:val="24"/>
          <w:lang w:val="en-GB"/>
        </w:rPr>
      </w:pPr>
      <w:r w:rsidRPr="00E50FF4">
        <w:rPr>
          <w:rFonts w:ascii="Calibri" w:hAnsi="Calibri" w:cs="Calibri"/>
          <w:sz w:val="24"/>
          <w:szCs w:val="24"/>
          <w:lang w:val="en-GB"/>
        </w:rPr>
        <w:t>1. 121900 – Хартије од вредности;</w:t>
      </w:r>
    </w:p>
    <w:p w14:paraId="6D03EDD9" w14:textId="77777777" w:rsidR="003F053E" w:rsidRPr="00E50FF4" w:rsidRDefault="003F053E" w:rsidP="003F053E">
      <w:pPr>
        <w:rPr>
          <w:rFonts w:ascii="Calibri" w:hAnsi="Calibri" w:cs="Calibri"/>
          <w:sz w:val="24"/>
          <w:szCs w:val="24"/>
          <w:lang w:val="en-GB"/>
        </w:rPr>
      </w:pPr>
      <w:r w:rsidRPr="00E50FF4">
        <w:rPr>
          <w:rFonts w:ascii="Calibri" w:hAnsi="Calibri" w:cs="Calibri"/>
          <w:sz w:val="24"/>
          <w:szCs w:val="24"/>
          <w:lang w:val="en-GB"/>
        </w:rPr>
        <w:t>2. 123300 – Хартије од вредности, намењене продаји.</w:t>
      </w:r>
    </w:p>
    <w:p w14:paraId="24A2397E" w14:textId="2597EE0A" w:rsidR="003F053E" w:rsidRPr="00E50FF4" w:rsidRDefault="003F053E" w:rsidP="00F265C5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Готовински еквиваленти из става 1.</w:t>
      </w:r>
      <w:proofErr w:type="gramEnd"/>
      <w:r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овог</w:t>
      </w:r>
      <w:proofErr w:type="gramEnd"/>
      <w:r w:rsidRPr="00E50FF4">
        <w:rPr>
          <w:rFonts w:ascii="Calibri" w:hAnsi="Calibri" w:cs="Calibri"/>
          <w:sz w:val="24"/>
          <w:szCs w:val="24"/>
          <w:lang w:val="en-GB"/>
        </w:rPr>
        <w:t xml:space="preserve"> члана држе се ради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измиривања кракорочних готовинских обавеза, пре него за сврхе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улагања или за неке друге намене.</w:t>
      </w:r>
    </w:p>
    <w:p w14:paraId="391DE458" w14:textId="014073C9" w:rsidR="003F053E" w:rsidRPr="00E50FF4" w:rsidRDefault="003F053E" w:rsidP="000D62CB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Улагање се сматра готовинским еквивалентом уколико постоји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могућност његовог брзог и једноставног претварања у познати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износ готовине, као и ако је то подложно занемарљивом ризику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од промене вредности.</w:t>
      </w:r>
      <w:proofErr w:type="gramEnd"/>
    </w:p>
    <w:p w14:paraId="56336656" w14:textId="319AD77A" w:rsidR="003F053E" w:rsidRPr="00E50FF4" w:rsidRDefault="003F053E" w:rsidP="000D62CB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Улагање из става 3.</w:t>
      </w:r>
      <w:proofErr w:type="gramEnd"/>
      <w:r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овог</w:t>
      </w:r>
      <w:proofErr w:type="gramEnd"/>
      <w:r w:rsidRPr="00E50FF4">
        <w:rPr>
          <w:rFonts w:ascii="Calibri" w:hAnsi="Calibri" w:cs="Calibri"/>
          <w:sz w:val="24"/>
          <w:szCs w:val="24"/>
          <w:lang w:val="en-GB"/>
        </w:rPr>
        <w:t xml:space="preserve"> члана представља готовински еквивалент ако је доспеће од дана стицања до три (3) месеца или краће.</w:t>
      </w:r>
    </w:p>
    <w:p w14:paraId="449A9D3F" w14:textId="4B21E7EF" w:rsidR="003F053E" w:rsidRPr="00E50FF4" w:rsidRDefault="003F053E" w:rsidP="000D62CB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Улагања у капитал искључују се из готовинских еквивалената,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осим у случају ако су суштински, готовински еквиваленти, сагласно одредбама ст.</w:t>
      </w:r>
      <w:proofErr w:type="gramEnd"/>
      <w:r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2–4.</w:t>
      </w:r>
      <w:proofErr w:type="gramEnd"/>
      <w:r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овог</w:t>
      </w:r>
      <w:proofErr w:type="gramEnd"/>
      <w:r w:rsidRPr="00E50FF4">
        <w:rPr>
          <w:rFonts w:ascii="Calibri" w:hAnsi="Calibri" w:cs="Calibri"/>
          <w:sz w:val="24"/>
          <w:szCs w:val="24"/>
          <w:lang w:val="en-GB"/>
        </w:rPr>
        <w:t xml:space="preserve"> члана.</w:t>
      </w:r>
    </w:p>
    <w:p w14:paraId="7A8F4052" w14:textId="2AF20A55" w:rsidR="003F053E" w:rsidRPr="00E50FF4" w:rsidRDefault="003F053E" w:rsidP="000D62CB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Члан 12</w:t>
      </w:r>
      <w:r w:rsidR="006235C0">
        <w:rPr>
          <w:rFonts w:ascii="Calibri" w:hAnsi="Calibri" w:cs="Calibri"/>
          <w:sz w:val="24"/>
          <w:szCs w:val="24"/>
          <w:lang w:val="sr-Cyrl-BA"/>
        </w:rPr>
        <w:t>5</w:t>
      </w:r>
      <w:r w:rsidRPr="00E50FF4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6D28F2AD" w14:textId="148C9D2C" w:rsidR="003F053E" w:rsidRPr="00E50FF4" w:rsidRDefault="003F053E" w:rsidP="00E50FF4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lastRenderedPageBreak/>
        <w:t>Готовински токови представљају приливе и одливе готовине и</w:t>
      </w:r>
      <w:r w:rsidR="000D62CB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готовинских еквивалената.</w:t>
      </w:r>
      <w:proofErr w:type="gramEnd"/>
    </w:p>
    <w:p w14:paraId="05EDAC35" w14:textId="484E1EAB" w:rsidR="003F053E" w:rsidRPr="00E50FF4" w:rsidRDefault="003F053E" w:rsidP="000D62CB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Готовински токови у извештају о новчаним токовима обухватају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новчане токове из пословне активности, новчане токове из активности инвестирања и новчане токове из финансијске активности.</w:t>
      </w:r>
      <w:proofErr w:type="gramEnd"/>
    </w:p>
    <w:p w14:paraId="2F539815" w14:textId="5671BA8E" w:rsidR="003F053E" w:rsidRPr="00E50FF4" w:rsidRDefault="003F053E" w:rsidP="000D62CB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E50FF4">
        <w:rPr>
          <w:rFonts w:ascii="Calibri" w:hAnsi="Calibri" w:cs="Calibri"/>
          <w:sz w:val="24"/>
          <w:szCs w:val="24"/>
          <w:lang w:val="en-GB"/>
        </w:rPr>
        <w:t xml:space="preserve">Готовински приливи из </w:t>
      </w:r>
      <w:r w:rsidRPr="001F0E05">
        <w:rPr>
          <w:rFonts w:ascii="Calibri" w:hAnsi="Calibri" w:cs="Calibri"/>
          <w:b/>
          <w:bCs/>
          <w:i/>
          <w:iCs/>
          <w:sz w:val="24"/>
          <w:szCs w:val="24"/>
          <w:lang w:val="en-GB"/>
        </w:rPr>
        <w:t>пословних активности</w:t>
      </w:r>
      <w:r w:rsidRPr="00E50FF4">
        <w:rPr>
          <w:rFonts w:ascii="Calibri" w:hAnsi="Calibri" w:cs="Calibri"/>
          <w:sz w:val="24"/>
          <w:szCs w:val="24"/>
          <w:lang w:val="en-GB"/>
        </w:rPr>
        <w:t xml:space="preserve"> обухватају приливе од пореза, приливе од донација, помоћи и трансфера, приливе од имовине, приливе од продаје добара и услуга, приливе од новчаних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казни и одузете имовинске користи, приливе од добровољних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трансфера од физичких и правних лица, приливе од мешовитих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 xml:space="preserve">и неодређених прихода, приливе за меморандумске ставке за рефундацију расхода и приливе од трансфера између </w:t>
      </w:r>
      <w:r w:rsidR="00E50FF4">
        <w:rPr>
          <w:rFonts w:ascii="Calibri" w:hAnsi="Calibri" w:cs="Calibri"/>
          <w:sz w:val="24"/>
          <w:szCs w:val="24"/>
          <w:lang w:val="sr-Cyrl-BA"/>
        </w:rPr>
        <w:t>корисника</w:t>
      </w:r>
      <w:r w:rsidRPr="00E50FF4">
        <w:rPr>
          <w:rFonts w:ascii="Calibri" w:hAnsi="Calibri" w:cs="Calibri"/>
          <w:sz w:val="24"/>
          <w:szCs w:val="24"/>
          <w:lang w:val="en-GB"/>
        </w:rPr>
        <w:t>.</w:t>
      </w:r>
    </w:p>
    <w:p w14:paraId="799A7434" w14:textId="40FC474B" w:rsidR="003F053E" w:rsidRPr="00E50FF4" w:rsidRDefault="003F053E" w:rsidP="000D62CB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Износ појединих врста новчаних прилива из пословних активности у извештају о новчаним токовима, који се односе на неискоришћена средства донација, хуманитарне помоћи и финансијске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помоћи Европске уније у девизама, која су прилив извештајног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периода и чине салдо девизних рачуна примаоца донације на да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n </w:t>
      </w:r>
      <w:r w:rsidRPr="00E50FF4">
        <w:rPr>
          <w:rFonts w:ascii="Calibri" w:hAnsi="Calibri" w:cs="Calibri"/>
          <w:sz w:val="24"/>
          <w:szCs w:val="24"/>
          <w:lang w:val="en-GB"/>
        </w:rPr>
        <w:t>31.</w:t>
      </w:r>
      <w:proofErr w:type="gramEnd"/>
      <w:r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децембра</w:t>
      </w:r>
      <w:proofErr w:type="gramEnd"/>
      <w:r w:rsidRPr="00E50FF4">
        <w:rPr>
          <w:rFonts w:ascii="Calibri" w:hAnsi="Calibri" w:cs="Calibri"/>
          <w:sz w:val="24"/>
          <w:szCs w:val="24"/>
          <w:lang w:val="en-GB"/>
        </w:rPr>
        <w:t>, књижена на одговарајућим субаналитичким контима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у оквиру синтетичког конта 121400 – Девизни рачун, додају се наодговарајуће износе прилива исказане на одговарајућим синтетичким контима категорије 730000 – Донације, помоћи и трансфери.</w:t>
      </w:r>
    </w:p>
    <w:p w14:paraId="3F6211FA" w14:textId="7E21BE09" w:rsidR="003F053E" w:rsidRPr="00E50FF4" w:rsidRDefault="003F053E" w:rsidP="000D62CB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E50FF4">
        <w:rPr>
          <w:rFonts w:ascii="Calibri" w:hAnsi="Calibri" w:cs="Calibri"/>
          <w:sz w:val="24"/>
          <w:szCs w:val="24"/>
          <w:lang w:val="en-GB"/>
        </w:rPr>
        <w:t>Готовински одливи из пословних активности обухватају одливе по основу расхода за запослене, одливе по основу коришћења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услуга и роба, одливе за отплату камате и пратеће трошкове за-дуживања, одливе за субвенције, донације, дотације и трансфере,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одливе за социјално осигурање и социјалну заштиту и одливе за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остале расходе.</w:t>
      </w:r>
    </w:p>
    <w:p w14:paraId="305878F1" w14:textId="1B104B77" w:rsidR="003F053E" w:rsidRPr="00E50FF4" w:rsidRDefault="003F053E" w:rsidP="00243472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Члан 12</w:t>
      </w:r>
      <w:r w:rsidR="006235C0">
        <w:rPr>
          <w:rFonts w:ascii="Calibri" w:hAnsi="Calibri" w:cs="Calibri"/>
          <w:sz w:val="24"/>
          <w:szCs w:val="24"/>
          <w:lang w:val="sr-Cyrl-BA"/>
        </w:rPr>
        <w:t>6</w:t>
      </w:r>
      <w:r w:rsidRPr="00E50FF4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0AD7EC75" w14:textId="42724C2C" w:rsidR="003F053E" w:rsidRPr="00E50FF4" w:rsidRDefault="003F053E" w:rsidP="000D62CB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 xml:space="preserve">Готовински приливи из </w:t>
      </w:r>
      <w:r w:rsidRPr="001F0E05">
        <w:rPr>
          <w:rFonts w:ascii="Calibri" w:hAnsi="Calibri" w:cs="Calibri"/>
          <w:b/>
          <w:bCs/>
          <w:i/>
          <w:iCs/>
          <w:sz w:val="24"/>
          <w:szCs w:val="24"/>
          <w:lang w:val="en-GB"/>
        </w:rPr>
        <w:t>инвестиционих активности</w:t>
      </w:r>
      <w:r w:rsidRPr="00E50FF4">
        <w:rPr>
          <w:rFonts w:ascii="Calibri" w:hAnsi="Calibri" w:cs="Calibri"/>
          <w:sz w:val="24"/>
          <w:szCs w:val="24"/>
          <w:lang w:val="en-GB"/>
        </w:rPr>
        <w:t xml:space="preserve"> обухватају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приливе настале продајом нефинансијске и финансијске имовине.</w:t>
      </w:r>
      <w:proofErr w:type="gramEnd"/>
    </w:p>
    <w:p w14:paraId="2FB8181A" w14:textId="2F6DDFB6" w:rsidR="003F053E" w:rsidRPr="00E50FF4" w:rsidRDefault="003F053E" w:rsidP="00243472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Готовински одливи из инвестиционе активности обухватају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одливе настале куповином нефинансијске и финансијске имовине.</w:t>
      </w:r>
      <w:proofErr w:type="gramEnd"/>
      <w:r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Износ појединих врста готовинских одлива за куповину нефинансијске имовине преузима се са истоимених субаналитичких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конта класе 5</w:t>
      </w:r>
      <w:r w:rsidR="00F02033">
        <w:rPr>
          <w:rFonts w:ascii="Calibri" w:hAnsi="Calibri" w:cs="Calibri"/>
          <w:sz w:val="24"/>
          <w:szCs w:val="24"/>
          <w:lang w:val="sr-Cyrl-BA"/>
        </w:rPr>
        <w:t>00000</w:t>
      </w:r>
      <w:r w:rsidRPr="00E50FF4">
        <w:rPr>
          <w:rFonts w:ascii="Calibri" w:hAnsi="Calibri" w:cs="Calibri"/>
          <w:sz w:val="24"/>
          <w:szCs w:val="24"/>
          <w:lang w:val="en-GB"/>
        </w:rPr>
        <w:t xml:space="preserve"> – Издаци за нефинансијску имовину, док се износ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појединих врста готовинских одлива за набавку финансијске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имовине преузима са истоимених субаналитичких конта класе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6</w:t>
      </w:r>
      <w:r w:rsidR="00F02033">
        <w:rPr>
          <w:rFonts w:ascii="Calibri" w:hAnsi="Calibri" w:cs="Calibri"/>
          <w:sz w:val="24"/>
          <w:szCs w:val="24"/>
          <w:lang w:val="sr-Cyrl-BA"/>
        </w:rPr>
        <w:t>00000</w:t>
      </w:r>
      <w:r w:rsidRPr="00E50FF4">
        <w:rPr>
          <w:rFonts w:ascii="Calibri" w:hAnsi="Calibri" w:cs="Calibri"/>
          <w:sz w:val="24"/>
          <w:szCs w:val="24"/>
          <w:lang w:val="en-GB"/>
        </w:rPr>
        <w:t xml:space="preserve"> – Издаци за отплату главнице и набавку финансијске имовине,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категорије 620000 – Набавка финансијске имовине.</w:t>
      </w:r>
      <w:proofErr w:type="gramEnd"/>
    </w:p>
    <w:p w14:paraId="44816D18" w14:textId="397F5D97" w:rsidR="003F053E" w:rsidRPr="00E50FF4" w:rsidRDefault="003F053E" w:rsidP="00243472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Члан 12</w:t>
      </w:r>
      <w:r w:rsidR="006235C0">
        <w:rPr>
          <w:rFonts w:ascii="Calibri" w:hAnsi="Calibri" w:cs="Calibri"/>
          <w:sz w:val="24"/>
          <w:szCs w:val="24"/>
          <w:lang w:val="sr-Cyrl-BA"/>
        </w:rPr>
        <w:t>7</w:t>
      </w:r>
      <w:r w:rsidRPr="00E50FF4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0B9AD910" w14:textId="7E99E868" w:rsidR="003F053E" w:rsidRPr="00E50FF4" w:rsidRDefault="003F053E" w:rsidP="00E50FF4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 xml:space="preserve">Готовински приливи из </w:t>
      </w:r>
      <w:r w:rsidRPr="001F0E05">
        <w:rPr>
          <w:rFonts w:ascii="Calibri" w:hAnsi="Calibri" w:cs="Calibri"/>
          <w:b/>
          <w:bCs/>
          <w:i/>
          <w:iCs/>
          <w:sz w:val="24"/>
          <w:szCs w:val="24"/>
          <w:lang w:val="en-GB"/>
        </w:rPr>
        <w:t>финансијских активности</w:t>
      </w:r>
      <w:r w:rsidRPr="00E50FF4">
        <w:rPr>
          <w:rFonts w:ascii="Calibri" w:hAnsi="Calibri" w:cs="Calibri"/>
          <w:sz w:val="24"/>
          <w:szCs w:val="24"/>
          <w:lang w:val="en-GB"/>
        </w:rPr>
        <w:t xml:space="preserve"> обухватају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приливе настале задуживањем.</w:t>
      </w:r>
      <w:proofErr w:type="gramEnd"/>
    </w:p>
    <w:p w14:paraId="618A9FDA" w14:textId="6E0B9276" w:rsidR="003F053E" w:rsidRPr="00E50FF4" w:rsidRDefault="003F053E" w:rsidP="00243472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Готовински одливи из финансијске активности обухватају одливе за отплату главнице.</w:t>
      </w:r>
      <w:proofErr w:type="gramEnd"/>
      <w:r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gramStart"/>
      <w:r w:rsidRPr="00E50FF4">
        <w:rPr>
          <w:rFonts w:ascii="Calibri" w:hAnsi="Calibri" w:cs="Calibri"/>
          <w:sz w:val="24"/>
          <w:szCs w:val="24"/>
          <w:lang w:val="en-GB"/>
        </w:rPr>
        <w:t>Износ појединих врста готовинских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 xml:space="preserve">одлива за отплату главнице преузима се са </w:t>
      </w:r>
      <w:r w:rsidRPr="00E50FF4">
        <w:rPr>
          <w:rFonts w:ascii="Calibri" w:hAnsi="Calibri" w:cs="Calibri"/>
          <w:sz w:val="24"/>
          <w:szCs w:val="24"/>
          <w:lang w:val="en-GB"/>
        </w:rPr>
        <w:lastRenderedPageBreak/>
        <w:t>истоимених субаналитичких конта класе 6</w:t>
      </w:r>
      <w:r w:rsidR="00867292">
        <w:rPr>
          <w:rFonts w:ascii="Calibri" w:hAnsi="Calibri" w:cs="Calibri"/>
          <w:sz w:val="24"/>
          <w:szCs w:val="24"/>
          <w:lang w:val="sr-Cyrl-BA"/>
        </w:rPr>
        <w:t>00000</w:t>
      </w:r>
      <w:r w:rsidRPr="00E50FF4">
        <w:rPr>
          <w:rFonts w:ascii="Calibri" w:hAnsi="Calibri" w:cs="Calibri"/>
          <w:sz w:val="24"/>
          <w:szCs w:val="24"/>
          <w:lang w:val="en-GB"/>
        </w:rPr>
        <w:t xml:space="preserve"> – Издаци за отплату главнице и набавку</w:t>
      </w:r>
      <w:r w:rsidR="00243472" w:rsidRPr="00E50FF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E50FF4">
        <w:rPr>
          <w:rFonts w:ascii="Calibri" w:hAnsi="Calibri" w:cs="Calibri"/>
          <w:sz w:val="24"/>
          <w:szCs w:val="24"/>
          <w:lang w:val="en-GB"/>
        </w:rPr>
        <w:t>финансијске имовине, категорије 610000 – Отплата главнице.</w:t>
      </w:r>
      <w:proofErr w:type="gramEnd"/>
    </w:p>
    <w:p w14:paraId="1E2363D6" w14:textId="77777777" w:rsidR="003F053E" w:rsidRPr="00E50FF4" w:rsidRDefault="003F053E" w:rsidP="00243472">
      <w:pPr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E50FF4">
        <w:rPr>
          <w:rFonts w:ascii="Calibri" w:hAnsi="Calibri" w:cs="Calibri"/>
          <w:b/>
          <w:bCs/>
          <w:sz w:val="24"/>
          <w:szCs w:val="24"/>
          <w:lang w:val="en-GB"/>
        </w:rPr>
        <w:t>Дугорочна финансијска имовина</w:t>
      </w:r>
    </w:p>
    <w:p w14:paraId="4EB9C2F6" w14:textId="4A8DB84F" w:rsidR="003F053E" w:rsidRPr="00E50FF4" w:rsidRDefault="003F053E" w:rsidP="00243472">
      <w:pPr>
        <w:jc w:val="center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Члан 12</w:t>
      </w:r>
      <w:r w:rsidR="006235C0">
        <w:rPr>
          <w:sz w:val="24"/>
          <w:szCs w:val="24"/>
          <w:lang w:val="sr-Cyrl-BA"/>
        </w:rPr>
        <w:t>8</w:t>
      </w:r>
      <w:r w:rsidRPr="00E50FF4">
        <w:rPr>
          <w:sz w:val="24"/>
          <w:szCs w:val="24"/>
          <w:lang w:val="en-GB"/>
        </w:rPr>
        <w:t>.</w:t>
      </w:r>
      <w:proofErr w:type="gramEnd"/>
    </w:p>
    <w:p w14:paraId="7347779D" w14:textId="0EB92092" w:rsidR="003F053E" w:rsidRPr="00E50FF4" w:rsidRDefault="003F053E" w:rsidP="00243472">
      <w:pPr>
        <w:jc w:val="both"/>
        <w:rPr>
          <w:sz w:val="24"/>
          <w:szCs w:val="24"/>
          <w:lang w:val="en-GB"/>
        </w:rPr>
      </w:pPr>
      <w:r w:rsidRPr="00E50FF4">
        <w:rPr>
          <w:sz w:val="24"/>
          <w:szCs w:val="24"/>
          <w:lang w:val="en-GB"/>
        </w:rPr>
        <w:t>Дугорочну финансијску имовину чине: учешћа капитала у</w:t>
      </w:r>
      <w:r w:rsidR="00243472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међународним финансијским институцијама, учешћа капитала</w:t>
      </w:r>
      <w:r w:rsidR="00243472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у домаћим јавним нефинансијским предузећима и институцијама, учешћа капитала у осталим домаћим финансијским институцијама, учешћа капитала у домаћим нефинансијским приватним</w:t>
      </w:r>
      <w:r w:rsidR="00243472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предузећима и учешћа капитала у домаћим пословним банкама.</w:t>
      </w:r>
    </w:p>
    <w:p w14:paraId="17C4B115" w14:textId="11FA696B" w:rsidR="003F053E" w:rsidRPr="00E50FF4" w:rsidRDefault="003F053E" w:rsidP="00632318">
      <w:pPr>
        <w:jc w:val="center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Члан 12</w:t>
      </w:r>
      <w:r w:rsidR="006235C0">
        <w:rPr>
          <w:sz w:val="24"/>
          <w:szCs w:val="24"/>
          <w:lang w:val="sr-Cyrl-BA"/>
        </w:rPr>
        <w:t>9</w:t>
      </w:r>
      <w:r w:rsidRPr="00E50FF4">
        <w:rPr>
          <w:sz w:val="24"/>
          <w:szCs w:val="24"/>
          <w:lang w:val="en-GB"/>
        </w:rPr>
        <w:t>.</w:t>
      </w:r>
      <w:proofErr w:type="gramEnd"/>
    </w:p>
    <w:p w14:paraId="6254C44A" w14:textId="2A37616E" w:rsidR="003F053E" w:rsidRPr="00E50FF4" w:rsidRDefault="003F053E" w:rsidP="00632318">
      <w:pPr>
        <w:jc w:val="both"/>
        <w:rPr>
          <w:sz w:val="24"/>
          <w:szCs w:val="24"/>
          <w:lang w:val="en-GB"/>
        </w:rPr>
      </w:pPr>
      <w:r w:rsidRPr="00E50FF4">
        <w:rPr>
          <w:sz w:val="24"/>
          <w:szCs w:val="24"/>
          <w:lang w:val="en-GB"/>
        </w:rPr>
        <w:t xml:space="preserve">Акције и удели у власништву </w:t>
      </w:r>
      <w:r w:rsidR="007A1941">
        <w:rPr>
          <w:sz w:val="24"/>
          <w:szCs w:val="24"/>
          <w:lang w:val="sr-Cyrl-BA"/>
        </w:rPr>
        <w:t>општине Трговиште</w:t>
      </w:r>
      <w:r w:rsidR="00F30EBF">
        <w:rPr>
          <w:sz w:val="24"/>
          <w:szCs w:val="24"/>
          <w:lang w:val="sr-Cyrl-BA"/>
        </w:rPr>
        <w:t xml:space="preserve"> </w:t>
      </w:r>
      <w:r w:rsidRPr="00E50FF4">
        <w:rPr>
          <w:sz w:val="24"/>
          <w:szCs w:val="24"/>
          <w:lang w:val="en-GB"/>
        </w:rPr>
        <w:t>евидентирају се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 xml:space="preserve">на одговарајућим </w:t>
      </w:r>
      <w:r w:rsidR="001F0E05">
        <w:rPr>
          <w:sz w:val="24"/>
          <w:szCs w:val="24"/>
          <w:lang w:val="sr-Cyrl-BA"/>
        </w:rPr>
        <w:t xml:space="preserve">субаналитичким </w:t>
      </w:r>
      <w:r w:rsidRPr="00E50FF4">
        <w:rPr>
          <w:sz w:val="24"/>
          <w:szCs w:val="24"/>
          <w:lang w:val="en-GB"/>
        </w:rPr>
        <w:t>контима групе 11</w:t>
      </w:r>
      <w:r w:rsidR="001F0E05">
        <w:rPr>
          <w:sz w:val="24"/>
          <w:szCs w:val="24"/>
          <w:lang w:val="sr-Cyrl-BA"/>
        </w:rPr>
        <w:t xml:space="preserve">0000 </w:t>
      </w:r>
      <w:r w:rsidR="00DD1D17">
        <w:rPr>
          <w:sz w:val="24"/>
          <w:szCs w:val="24"/>
          <w:lang w:val="sr-Cyrl-BA"/>
        </w:rPr>
        <w:t>–</w:t>
      </w:r>
      <w:r w:rsidR="001F0E05">
        <w:rPr>
          <w:sz w:val="24"/>
          <w:szCs w:val="24"/>
          <w:lang w:val="sr-Cyrl-BA"/>
        </w:rPr>
        <w:t xml:space="preserve"> </w:t>
      </w:r>
      <w:r w:rsidR="00DD1D17">
        <w:rPr>
          <w:sz w:val="24"/>
          <w:szCs w:val="24"/>
          <w:lang w:val="sr-Cyrl-BA"/>
        </w:rPr>
        <w:t xml:space="preserve">Дугорочна финансијска </w:t>
      </w:r>
      <w:proofErr w:type="gramStart"/>
      <w:r w:rsidR="00DD1D17">
        <w:rPr>
          <w:sz w:val="24"/>
          <w:szCs w:val="24"/>
          <w:lang w:val="sr-Cyrl-BA"/>
        </w:rPr>
        <w:t xml:space="preserve">имовина </w:t>
      </w:r>
      <w:r w:rsidRPr="00E50FF4">
        <w:rPr>
          <w:sz w:val="24"/>
          <w:szCs w:val="24"/>
          <w:lang w:val="en-GB"/>
        </w:rPr>
        <w:t xml:space="preserve"> и</w:t>
      </w:r>
      <w:proofErr w:type="gramEnd"/>
      <w:r w:rsidRPr="00E50FF4">
        <w:rPr>
          <w:sz w:val="24"/>
          <w:szCs w:val="24"/>
          <w:lang w:val="en-GB"/>
        </w:rPr>
        <w:t xml:space="preserve"> на одговарајућим </w:t>
      </w:r>
      <w:r w:rsidR="00DD1D17">
        <w:rPr>
          <w:sz w:val="24"/>
          <w:szCs w:val="24"/>
          <w:lang w:val="sr-Cyrl-BA"/>
        </w:rPr>
        <w:t xml:space="preserve">субаналитичким </w:t>
      </w:r>
      <w:r w:rsidRPr="00E50FF4">
        <w:rPr>
          <w:sz w:val="24"/>
          <w:szCs w:val="24"/>
          <w:lang w:val="en-GB"/>
        </w:rPr>
        <w:t>контима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у к</w:t>
      </w:r>
      <w:r w:rsidR="00DD1D17">
        <w:rPr>
          <w:sz w:val="24"/>
          <w:szCs w:val="24"/>
          <w:lang w:val="sr-Cyrl-BA"/>
        </w:rPr>
        <w:t xml:space="preserve">атегроји </w:t>
      </w:r>
      <w:r w:rsidRPr="00E50FF4">
        <w:rPr>
          <w:sz w:val="24"/>
          <w:szCs w:val="24"/>
          <w:lang w:val="en-GB"/>
        </w:rPr>
        <w:t xml:space="preserve"> 3</w:t>
      </w:r>
      <w:r w:rsidR="00DD1D17">
        <w:rPr>
          <w:sz w:val="24"/>
          <w:szCs w:val="24"/>
          <w:lang w:val="sr-Cyrl-BA"/>
        </w:rPr>
        <w:t>10000 - Капитал</w:t>
      </w:r>
      <w:r w:rsidRPr="00E50FF4">
        <w:rPr>
          <w:sz w:val="24"/>
          <w:szCs w:val="24"/>
          <w:lang w:val="en-GB"/>
        </w:rPr>
        <w:t>.</w:t>
      </w:r>
    </w:p>
    <w:p w14:paraId="05F33C6D" w14:textId="3D07E310" w:rsidR="003F053E" w:rsidRPr="00E50FF4" w:rsidRDefault="003F053E" w:rsidP="003F053E">
      <w:pPr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Акције и удели вреднују се у складу с готовинским принципом, по набавној вредности.</w:t>
      </w:r>
      <w:proofErr w:type="gramEnd"/>
    </w:p>
    <w:p w14:paraId="5F61D30C" w14:textId="17DF1FC7" w:rsidR="003F053E" w:rsidRPr="00E50FF4" w:rsidRDefault="003F053E" w:rsidP="00632318">
      <w:pPr>
        <w:jc w:val="center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Члан 1</w:t>
      </w:r>
      <w:r w:rsidR="006235C0">
        <w:rPr>
          <w:sz w:val="24"/>
          <w:szCs w:val="24"/>
          <w:lang w:val="sr-Cyrl-BA"/>
        </w:rPr>
        <w:t>30</w:t>
      </w:r>
      <w:r w:rsidRPr="00E50FF4">
        <w:rPr>
          <w:sz w:val="24"/>
          <w:szCs w:val="24"/>
          <w:lang w:val="en-GB"/>
        </w:rPr>
        <w:t>.</w:t>
      </w:r>
      <w:proofErr w:type="gramEnd"/>
    </w:p>
    <w:p w14:paraId="2AB3B4BF" w14:textId="7082CC2D" w:rsidR="003F053E" w:rsidRDefault="003F053E" w:rsidP="00F30EBF">
      <w:pPr>
        <w:jc w:val="both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Учешће у капиталу процењује се по набавној вредности, односно по номиналној вредности.</w:t>
      </w:r>
      <w:proofErr w:type="gramEnd"/>
    </w:p>
    <w:p w14:paraId="7EFE2EC9" w14:textId="5EC7D0DB" w:rsidR="00DD1D17" w:rsidRPr="00E50FF4" w:rsidRDefault="00DD1D17" w:rsidP="00DD1D1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sr-Cyrl-BA"/>
        </w:rPr>
        <w:t xml:space="preserve">Учешће у капиталу </w:t>
      </w:r>
      <w:r w:rsidR="007A1941">
        <w:rPr>
          <w:sz w:val="24"/>
          <w:szCs w:val="24"/>
          <w:lang w:val="en-GB"/>
        </w:rPr>
        <w:t>у власништву</w:t>
      </w:r>
      <w:r w:rsidR="007A1941">
        <w:rPr>
          <w:sz w:val="24"/>
          <w:szCs w:val="24"/>
        </w:rPr>
        <w:t xml:space="preserve"> </w:t>
      </w:r>
      <w:r>
        <w:rPr>
          <w:sz w:val="24"/>
          <w:szCs w:val="24"/>
          <w:lang w:val="sr-Cyrl-BA"/>
        </w:rPr>
        <w:t>о</w:t>
      </w:r>
      <w:r w:rsidR="007A1941">
        <w:rPr>
          <w:sz w:val="24"/>
          <w:szCs w:val="24"/>
          <w:lang w:val="sr-Cyrl-BA"/>
        </w:rPr>
        <w:t>пштине Трговиште</w:t>
      </w:r>
      <w:r>
        <w:rPr>
          <w:sz w:val="24"/>
          <w:szCs w:val="24"/>
          <w:lang w:val="sr-Cyrl-BA"/>
        </w:rPr>
        <w:t xml:space="preserve"> </w:t>
      </w:r>
      <w:r w:rsidRPr="00E50FF4">
        <w:rPr>
          <w:sz w:val="24"/>
          <w:szCs w:val="24"/>
          <w:lang w:val="en-GB"/>
        </w:rPr>
        <w:t xml:space="preserve">евидентира се на одговарајућим </w:t>
      </w:r>
      <w:r>
        <w:rPr>
          <w:sz w:val="24"/>
          <w:szCs w:val="24"/>
          <w:lang w:val="sr-Cyrl-BA"/>
        </w:rPr>
        <w:t xml:space="preserve">субаналитичким </w:t>
      </w:r>
      <w:r w:rsidRPr="00E50FF4">
        <w:rPr>
          <w:sz w:val="24"/>
          <w:szCs w:val="24"/>
          <w:lang w:val="en-GB"/>
        </w:rPr>
        <w:t>контима групе 11</w:t>
      </w:r>
      <w:r>
        <w:rPr>
          <w:sz w:val="24"/>
          <w:szCs w:val="24"/>
          <w:lang w:val="sr-Cyrl-BA"/>
        </w:rPr>
        <w:t xml:space="preserve">0000 – Дугорочна финансијска имовина </w:t>
      </w:r>
      <w:r w:rsidRPr="00E50FF4">
        <w:rPr>
          <w:sz w:val="24"/>
          <w:szCs w:val="24"/>
          <w:lang w:val="en-GB"/>
        </w:rPr>
        <w:t xml:space="preserve"> и на одговарајућим </w:t>
      </w:r>
      <w:r>
        <w:rPr>
          <w:sz w:val="24"/>
          <w:szCs w:val="24"/>
          <w:lang w:val="sr-Cyrl-BA"/>
        </w:rPr>
        <w:t xml:space="preserve">субаналитичким </w:t>
      </w:r>
      <w:r w:rsidRPr="00E50FF4">
        <w:rPr>
          <w:sz w:val="24"/>
          <w:szCs w:val="24"/>
          <w:lang w:val="en-GB"/>
        </w:rPr>
        <w:t>контима у к</w:t>
      </w:r>
      <w:r>
        <w:rPr>
          <w:sz w:val="24"/>
          <w:szCs w:val="24"/>
          <w:lang w:val="sr-Cyrl-BA"/>
        </w:rPr>
        <w:t xml:space="preserve">атегорији 310000 </w:t>
      </w:r>
      <w:r w:rsidR="00713172">
        <w:rPr>
          <w:sz w:val="24"/>
          <w:szCs w:val="24"/>
          <w:lang w:val="sr-Cyrl-BA"/>
        </w:rPr>
        <w:t>–</w:t>
      </w:r>
      <w:r>
        <w:rPr>
          <w:sz w:val="24"/>
          <w:szCs w:val="24"/>
          <w:lang w:val="sr-Cyrl-BA"/>
        </w:rPr>
        <w:t xml:space="preserve"> Капитал</w:t>
      </w:r>
      <w:r w:rsidRPr="00E50FF4">
        <w:rPr>
          <w:sz w:val="24"/>
          <w:szCs w:val="24"/>
          <w:lang w:val="en-GB"/>
        </w:rPr>
        <w:t>.</w:t>
      </w:r>
    </w:p>
    <w:p w14:paraId="64DFCC9D" w14:textId="0DF9A3C9" w:rsidR="00DD1D17" w:rsidRPr="00713172" w:rsidRDefault="00713172" w:rsidP="00713172">
      <w:pPr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Члан 1</w:t>
      </w:r>
      <w:r w:rsidR="006235C0">
        <w:rPr>
          <w:sz w:val="24"/>
          <w:szCs w:val="24"/>
          <w:lang w:val="sr-Cyrl-BA"/>
        </w:rPr>
        <w:t>31</w:t>
      </w:r>
      <w:r>
        <w:rPr>
          <w:sz w:val="24"/>
          <w:szCs w:val="24"/>
          <w:lang w:val="sr-Cyrl-BA"/>
        </w:rPr>
        <w:t>.</w:t>
      </w:r>
    </w:p>
    <w:p w14:paraId="06891D20" w14:textId="4EA9C60A" w:rsidR="003F053E" w:rsidRPr="00E50FF4" w:rsidRDefault="003F053E" w:rsidP="00F30EBF">
      <w:pPr>
        <w:jc w:val="both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Учешће у капиталу отписује се сразмерно износу исказаног губитка на основу извештаја правног лица у које је уложен капитал,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односно на основу одлуке органа управљања тог правног лица.</w:t>
      </w:r>
      <w:proofErr w:type="gramEnd"/>
    </w:p>
    <w:p w14:paraId="0790480B" w14:textId="6675AE13" w:rsidR="003F053E" w:rsidRPr="00E50FF4" w:rsidRDefault="003F053E" w:rsidP="00F30EBF">
      <w:pPr>
        <w:jc w:val="both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Извори капитала се повећавају, односно смањују за повећање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односно смањење вредности учешћа у капиталу.</w:t>
      </w:r>
      <w:proofErr w:type="gramEnd"/>
    </w:p>
    <w:p w14:paraId="452890D5" w14:textId="367492DB" w:rsidR="003F053E" w:rsidRPr="00E50FF4" w:rsidRDefault="003F053E" w:rsidP="00632318">
      <w:pPr>
        <w:jc w:val="center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Члан 1</w:t>
      </w:r>
      <w:r w:rsidR="00A7516A">
        <w:rPr>
          <w:sz w:val="24"/>
          <w:szCs w:val="24"/>
          <w:lang w:val="sr-Cyrl-BA"/>
        </w:rPr>
        <w:t>3</w:t>
      </w:r>
      <w:r w:rsidR="006235C0">
        <w:rPr>
          <w:sz w:val="24"/>
          <w:szCs w:val="24"/>
          <w:lang w:val="sr-Cyrl-BA"/>
        </w:rPr>
        <w:t>2</w:t>
      </w:r>
      <w:r w:rsidRPr="00E50FF4">
        <w:rPr>
          <w:sz w:val="24"/>
          <w:szCs w:val="24"/>
          <w:lang w:val="en-GB"/>
        </w:rPr>
        <w:t>.</w:t>
      </w:r>
      <w:proofErr w:type="gramEnd"/>
    </w:p>
    <w:p w14:paraId="5BF58487" w14:textId="01938B3C" w:rsidR="003F053E" w:rsidRPr="00E50FF4" w:rsidRDefault="003F053E" w:rsidP="00F30EBF">
      <w:pPr>
        <w:jc w:val="both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Промена учешћа у капиталу врши се књижењем исправке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вредности, на основу документације добијене од правних лица у</w:t>
      </w:r>
      <w:r w:rsidR="00632318" w:rsidRPr="00E50FF4">
        <w:rPr>
          <w:sz w:val="24"/>
          <w:szCs w:val="24"/>
          <w:lang w:val="en-GB"/>
        </w:rPr>
        <w:t xml:space="preserve"> </w:t>
      </w:r>
      <w:r w:rsidR="007A1941">
        <w:rPr>
          <w:sz w:val="24"/>
          <w:szCs w:val="24"/>
          <w:lang w:val="en-GB"/>
        </w:rPr>
        <w:t>којима</w:t>
      </w:r>
      <w:r w:rsidR="007A1941">
        <w:rPr>
          <w:sz w:val="24"/>
          <w:szCs w:val="24"/>
        </w:rPr>
        <w:t xml:space="preserve"> </w:t>
      </w:r>
      <w:r w:rsidR="007A1941">
        <w:rPr>
          <w:sz w:val="24"/>
          <w:szCs w:val="24"/>
          <w:lang w:val="sr-Cyrl-BA"/>
        </w:rPr>
        <w:t xml:space="preserve">општина </w:t>
      </w:r>
      <w:r w:rsidRPr="00E50FF4">
        <w:rPr>
          <w:sz w:val="24"/>
          <w:szCs w:val="24"/>
          <w:lang w:val="en-GB"/>
        </w:rPr>
        <w:t>има удео у капиталу, односно акције.</w:t>
      </w:r>
      <w:proofErr w:type="gramEnd"/>
    </w:p>
    <w:p w14:paraId="3F477C70" w14:textId="5DD5FB9A" w:rsidR="003F053E" w:rsidRPr="00E50FF4" w:rsidRDefault="003F053E" w:rsidP="00F30EBF">
      <w:pPr>
        <w:jc w:val="both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Вредности акција, односно удела у капиталу правних лица над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којима је прекинут поступак стечаја, коригује се по добијању званичног првог стечајног биланса, књижењем корекције на контима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исправке вредности, а на терет капитала.</w:t>
      </w:r>
      <w:proofErr w:type="gramEnd"/>
    </w:p>
    <w:p w14:paraId="347DB7F8" w14:textId="77777777" w:rsidR="003F053E" w:rsidRPr="00E50FF4" w:rsidRDefault="003F053E" w:rsidP="00632318">
      <w:pPr>
        <w:jc w:val="center"/>
        <w:rPr>
          <w:b/>
          <w:bCs/>
          <w:sz w:val="24"/>
          <w:szCs w:val="24"/>
          <w:lang w:val="en-GB"/>
        </w:rPr>
      </w:pPr>
      <w:r w:rsidRPr="00E50FF4">
        <w:rPr>
          <w:b/>
          <w:bCs/>
          <w:sz w:val="24"/>
          <w:szCs w:val="24"/>
          <w:lang w:val="en-GB"/>
        </w:rPr>
        <w:t>Краткорочна потраживања</w:t>
      </w:r>
    </w:p>
    <w:p w14:paraId="5607726B" w14:textId="7F5213A6" w:rsidR="003F053E" w:rsidRPr="00E50FF4" w:rsidRDefault="003F053E" w:rsidP="00632318">
      <w:pPr>
        <w:jc w:val="center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Члан 1</w:t>
      </w:r>
      <w:r w:rsidR="00713172">
        <w:rPr>
          <w:sz w:val="24"/>
          <w:szCs w:val="24"/>
          <w:lang w:val="sr-Cyrl-BA"/>
        </w:rPr>
        <w:t>3</w:t>
      </w:r>
      <w:r w:rsidR="006235C0">
        <w:rPr>
          <w:sz w:val="24"/>
          <w:szCs w:val="24"/>
          <w:lang w:val="sr-Cyrl-BA"/>
        </w:rPr>
        <w:t>3</w:t>
      </w:r>
      <w:r w:rsidRPr="00E50FF4">
        <w:rPr>
          <w:sz w:val="24"/>
          <w:szCs w:val="24"/>
          <w:lang w:val="en-GB"/>
        </w:rPr>
        <w:t>.</w:t>
      </w:r>
      <w:proofErr w:type="gramEnd"/>
    </w:p>
    <w:p w14:paraId="0BB21C8F" w14:textId="3A3C3954" w:rsidR="003F053E" w:rsidRPr="00E50FF4" w:rsidRDefault="003F053E" w:rsidP="00F30EBF">
      <w:pPr>
        <w:jc w:val="both"/>
        <w:rPr>
          <w:sz w:val="24"/>
          <w:szCs w:val="24"/>
          <w:lang w:val="en-GB"/>
        </w:rPr>
      </w:pPr>
      <w:r w:rsidRPr="00E50FF4">
        <w:rPr>
          <w:sz w:val="24"/>
          <w:szCs w:val="24"/>
          <w:lang w:val="en-GB"/>
        </w:rPr>
        <w:lastRenderedPageBreak/>
        <w:t>Краткорочна потраживања процењују се по номиналној вредности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 xml:space="preserve">умањеној индиректно за износ вероватне ненаплативости потраживања, а </w:t>
      </w:r>
      <w:proofErr w:type="gramStart"/>
      <w:r w:rsidRPr="00E50FF4">
        <w:rPr>
          <w:sz w:val="24"/>
          <w:szCs w:val="24"/>
          <w:lang w:val="en-GB"/>
        </w:rPr>
        <w:t>директно  ако</w:t>
      </w:r>
      <w:proofErr w:type="gramEnd"/>
      <w:r w:rsidRPr="00E50FF4">
        <w:rPr>
          <w:sz w:val="24"/>
          <w:szCs w:val="24"/>
          <w:lang w:val="en-GB"/>
        </w:rPr>
        <w:t xml:space="preserve"> је немогућност наплате извесна и документована.</w:t>
      </w:r>
    </w:p>
    <w:p w14:paraId="4BEAE432" w14:textId="359DA2B6" w:rsidR="003F053E" w:rsidRPr="00E50FF4" w:rsidRDefault="003F053E" w:rsidP="00F30EBF">
      <w:pPr>
        <w:jc w:val="both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Краткорочна потраживања обухватају потраживања буџетских корисника по основу продаје од купаца у земљи и иностранству, као и друга потраживања.</w:t>
      </w:r>
      <w:proofErr w:type="gramEnd"/>
    </w:p>
    <w:p w14:paraId="0D413898" w14:textId="77777777" w:rsidR="003F053E" w:rsidRPr="00E50FF4" w:rsidRDefault="003F053E" w:rsidP="00632318">
      <w:pPr>
        <w:jc w:val="center"/>
        <w:rPr>
          <w:b/>
          <w:bCs/>
          <w:sz w:val="24"/>
          <w:szCs w:val="24"/>
          <w:lang w:val="en-GB"/>
        </w:rPr>
      </w:pPr>
      <w:r w:rsidRPr="00E50FF4">
        <w:rPr>
          <w:b/>
          <w:bCs/>
          <w:sz w:val="24"/>
          <w:szCs w:val="24"/>
          <w:lang w:val="en-GB"/>
        </w:rPr>
        <w:t>Спорна потраживања</w:t>
      </w:r>
    </w:p>
    <w:p w14:paraId="1A24DE50" w14:textId="52CE8114" w:rsidR="003F053E" w:rsidRPr="00E50FF4" w:rsidRDefault="003F053E" w:rsidP="00632318">
      <w:pPr>
        <w:jc w:val="center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Члан 13</w:t>
      </w:r>
      <w:r w:rsidR="006235C0">
        <w:rPr>
          <w:sz w:val="24"/>
          <w:szCs w:val="24"/>
          <w:lang w:val="sr-Cyrl-BA"/>
        </w:rPr>
        <w:t>4</w:t>
      </w:r>
      <w:r w:rsidRPr="00E50FF4">
        <w:rPr>
          <w:sz w:val="24"/>
          <w:szCs w:val="24"/>
          <w:lang w:val="en-GB"/>
        </w:rPr>
        <w:t>.</w:t>
      </w:r>
      <w:proofErr w:type="gramEnd"/>
    </w:p>
    <w:p w14:paraId="1D6AF882" w14:textId="1C802586" w:rsidR="003F053E" w:rsidRPr="00E50FF4" w:rsidRDefault="003F053E" w:rsidP="00632318">
      <w:pPr>
        <w:jc w:val="both"/>
        <w:rPr>
          <w:sz w:val="24"/>
          <w:szCs w:val="24"/>
          <w:lang w:val="en-GB"/>
        </w:rPr>
      </w:pPr>
      <w:r w:rsidRPr="00E50FF4">
        <w:rPr>
          <w:sz w:val="24"/>
          <w:szCs w:val="24"/>
          <w:lang w:val="en-GB"/>
        </w:rPr>
        <w:t>Приликом ванредног и годишњег пописа, али и у току године, директни корисници буџета уколико примаоци средстава не одговоре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 xml:space="preserve">захтевима из </w:t>
      </w:r>
      <w:proofErr w:type="gramStart"/>
      <w:r w:rsidRPr="00E50FF4">
        <w:rPr>
          <w:sz w:val="24"/>
          <w:szCs w:val="24"/>
          <w:lang w:val="en-GB"/>
        </w:rPr>
        <w:t>уговора  достављају</w:t>
      </w:r>
      <w:proofErr w:type="gramEnd"/>
      <w:r w:rsidRPr="00E50FF4">
        <w:rPr>
          <w:sz w:val="24"/>
          <w:szCs w:val="24"/>
          <w:lang w:val="en-GB"/>
        </w:rPr>
        <w:t xml:space="preserve"> им захтев за повраћај средстава.</w:t>
      </w:r>
    </w:p>
    <w:p w14:paraId="02D3F630" w14:textId="5F30881F" w:rsidR="003F053E" w:rsidRPr="00E50FF4" w:rsidRDefault="003F053E" w:rsidP="00632318">
      <w:pPr>
        <w:jc w:val="both"/>
        <w:rPr>
          <w:sz w:val="24"/>
          <w:szCs w:val="24"/>
          <w:lang w:val="en-GB"/>
        </w:rPr>
      </w:pPr>
      <w:r w:rsidRPr="00E50FF4">
        <w:rPr>
          <w:sz w:val="24"/>
          <w:szCs w:val="24"/>
          <w:lang w:val="en-GB"/>
        </w:rPr>
        <w:t>Уколико до реализације повраћаја средстава не дође, корисник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је дужан да с</w:t>
      </w:r>
      <w:r w:rsidR="007A1941">
        <w:rPr>
          <w:sz w:val="24"/>
          <w:szCs w:val="24"/>
          <w:lang w:val="en-GB"/>
        </w:rPr>
        <w:t xml:space="preserve"> циљем заштите имовинских права</w:t>
      </w:r>
      <w:r w:rsidR="007A1941">
        <w:rPr>
          <w:sz w:val="24"/>
          <w:szCs w:val="24"/>
        </w:rPr>
        <w:t xml:space="preserve"> </w:t>
      </w:r>
      <w:r w:rsidR="007A1941">
        <w:rPr>
          <w:sz w:val="24"/>
          <w:szCs w:val="24"/>
          <w:lang w:val="sr-Cyrl-BA"/>
        </w:rPr>
        <w:t xml:space="preserve">општине </w:t>
      </w:r>
      <w:r w:rsidRPr="00E50FF4">
        <w:rPr>
          <w:sz w:val="24"/>
          <w:szCs w:val="24"/>
          <w:lang w:val="en-GB"/>
        </w:rPr>
        <w:t xml:space="preserve">, покрене поступак принудне наплате, достављањем предмета Правобранилаштву. Директни корисник дужан је да </w:t>
      </w:r>
      <w:r w:rsidR="00F30EBF">
        <w:rPr>
          <w:sz w:val="24"/>
          <w:szCs w:val="24"/>
          <w:lang w:val="sr-Cyrl-BA"/>
        </w:rPr>
        <w:t>Управи</w:t>
      </w:r>
      <w:r w:rsidRPr="00E50FF4">
        <w:rPr>
          <w:sz w:val="24"/>
          <w:szCs w:val="24"/>
          <w:lang w:val="en-GB"/>
        </w:rPr>
        <w:t>, због евидентирања у Главној књизи трезора, достави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налоге за евидентирање спорних потраживања.</w:t>
      </w:r>
    </w:p>
    <w:p w14:paraId="18984FF4" w14:textId="77777777" w:rsidR="003F053E" w:rsidRPr="00E50FF4" w:rsidRDefault="003F053E" w:rsidP="00632318">
      <w:pPr>
        <w:jc w:val="center"/>
        <w:rPr>
          <w:b/>
          <w:bCs/>
          <w:sz w:val="24"/>
          <w:szCs w:val="24"/>
          <w:lang w:val="en-GB"/>
        </w:rPr>
      </w:pPr>
      <w:r w:rsidRPr="00E50FF4">
        <w:rPr>
          <w:b/>
          <w:bCs/>
          <w:sz w:val="24"/>
          <w:szCs w:val="24"/>
          <w:lang w:val="en-GB"/>
        </w:rPr>
        <w:t>Краткорочни пласмани</w:t>
      </w:r>
    </w:p>
    <w:p w14:paraId="2640062E" w14:textId="05F272BF" w:rsidR="003F053E" w:rsidRPr="00E50FF4" w:rsidRDefault="003F053E" w:rsidP="00632318">
      <w:pPr>
        <w:jc w:val="center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Члан 13</w:t>
      </w:r>
      <w:r w:rsidR="006235C0">
        <w:rPr>
          <w:sz w:val="24"/>
          <w:szCs w:val="24"/>
          <w:lang w:val="sr-Cyrl-BA"/>
        </w:rPr>
        <w:t>5</w:t>
      </w:r>
      <w:r w:rsidRPr="00E50FF4">
        <w:rPr>
          <w:sz w:val="24"/>
          <w:szCs w:val="24"/>
          <w:lang w:val="en-GB"/>
        </w:rPr>
        <w:t>.</w:t>
      </w:r>
      <w:proofErr w:type="gramEnd"/>
    </w:p>
    <w:p w14:paraId="79927460" w14:textId="377D7E9A" w:rsidR="003F053E" w:rsidRPr="00E50FF4" w:rsidRDefault="003F053E" w:rsidP="00632318">
      <w:pPr>
        <w:jc w:val="both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Краткорочни пласмани процењују се по номиналној вредности, умањени индиректно за износ вероватне ненаплативости, а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директно за насталу и документовану ненаплативост.</w:t>
      </w:r>
      <w:proofErr w:type="gramEnd"/>
    </w:p>
    <w:p w14:paraId="2157CE84" w14:textId="3B891F75" w:rsidR="003F053E" w:rsidRDefault="003F053E" w:rsidP="00632318">
      <w:pPr>
        <w:jc w:val="both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Краткорочни пласмани обухватају краткорочне кредите, дате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авансе, депозите и кауције, као и остале краткорочне пласмане.</w:t>
      </w:r>
      <w:proofErr w:type="gramEnd"/>
    </w:p>
    <w:p w14:paraId="1688A559" w14:textId="205E24FB" w:rsidR="00713172" w:rsidRDefault="00713172" w:rsidP="00713172">
      <w:pPr>
        <w:jc w:val="center"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>Дати аванси</w:t>
      </w:r>
    </w:p>
    <w:p w14:paraId="56BD779D" w14:textId="53BF91FF" w:rsidR="00713172" w:rsidRPr="00713172" w:rsidRDefault="00713172" w:rsidP="00713172">
      <w:pPr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>13</w:t>
      </w:r>
      <w:r w:rsidR="006235C0">
        <w:rPr>
          <w:sz w:val="24"/>
          <w:szCs w:val="24"/>
          <w:lang w:val="sr-Cyrl-BA"/>
        </w:rPr>
        <w:t>6</w:t>
      </w:r>
      <w:r>
        <w:rPr>
          <w:sz w:val="24"/>
          <w:szCs w:val="24"/>
          <w:lang w:val="sr-Cyrl-BA"/>
        </w:rPr>
        <w:t>.</w:t>
      </w:r>
    </w:p>
    <w:p w14:paraId="699537B8" w14:textId="21EF343A" w:rsidR="003F053E" w:rsidRPr="00E50FF4" w:rsidRDefault="003F053E" w:rsidP="00632318">
      <w:pPr>
        <w:jc w:val="both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Дати аванси обухватају авансе дате за набавку материјала, робе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и за обављање услуга.</w:t>
      </w:r>
      <w:proofErr w:type="gramEnd"/>
      <w:r w:rsidRPr="00E50FF4">
        <w:rPr>
          <w:sz w:val="24"/>
          <w:szCs w:val="24"/>
          <w:lang w:val="en-GB"/>
        </w:rPr>
        <w:t xml:space="preserve"> </w:t>
      </w:r>
      <w:proofErr w:type="gramStart"/>
      <w:r w:rsidRPr="00E50FF4">
        <w:rPr>
          <w:sz w:val="24"/>
          <w:szCs w:val="24"/>
          <w:lang w:val="en-GB"/>
        </w:rPr>
        <w:t>За износ неискоришћених, односно непокривених датих аванса, на дан састављања завршног рачуна,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исказани су текући расходи и пасивна временска разграничења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(разграничени плаћени расходи), а у складу с готовинском основом за вођење буџетског рачуноводства.</w:t>
      </w:r>
      <w:proofErr w:type="gramEnd"/>
    </w:p>
    <w:p w14:paraId="1C87898E" w14:textId="77777777" w:rsidR="003F053E" w:rsidRPr="00E50FF4" w:rsidRDefault="003F053E" w:rsidP="00632318">
      <w:pPr>
        <w:jc w:val="center"/>
        <w:rPr>
          <w:b/>
          <w:bCs/>
          <w:sz w:val="24"/>
          <w:szCs w:val="24"/>
          <w:lang w:val="en-GB"/>
        </w:rPr>
      </w:pPr>
      <w:r w:rsidRPr="00E50FF4">
        <w:rPr>
          <w:b/>
          <w:bCs/>
          <w:sz w:val="24"/>
          <w:szCs w:val="24"/>
          <w:lang w:val="en-GB"/>
        </w:rPr>
        <w:t>Активна временска разграничења</w:t>
      </w:r>
    </w:p>
    <w:p w14:paraId="16B4BBCB" w14:textId="73A0B387" w:rsidR="003F053E" w:rsidRPr="00E50FF4" w:rsidRDefault="003F053E" w:rsidP="00632318">
      <w:pPr>
        <w:jc w:val="center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Члан 13</w:t>
      </w:r>
      <w:r w:rsidR="006235C0">
        <w:rPr>
          <w:sz w:val="24"/>
          <w:szCs w:val="24"/>
          <w:lang w:val="sr-Cyrl-BA"/>
        </w:rPr>
        <w:t>7</w:t>
      </w:r>
      <w:r w:rsidRPr="00E50FF4">
        <w:rPr>
          <w:sz w:val="24"/>
          <w:szCs w:val="24"/>
          <w:lang w:val="en-GB"/>
        </w:rPr>
        <w:t>.</w:t>
      </w:r>
      <w:proofErr w:type="gramEnd"/>
    </w:p>
    <w:p w14:paraId="735B97BA" w14:textId="2C309E70" w:rsidR="003F053E" w:rsidRPr="00E50FF4" w:rsidRDefault="003F053E" w:rsidP="00632318">
      <w:pPr>
        <w:jc w:val="both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Ова категорија обухвата разграничене расходе до једне године (нпр. премије осигурања, закупнине, претплата за стручне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часописе и литературу, расходи грејања), обрачунате неплаћене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расходе и остала активна временска разграничења.</w:t>
      </w:r>
      <w:proofErr w:type="gramEnd"/>
    </w:p>
    <w:p w14:paraId="6EEC4DE6" w14:textId="2E96C5F2" w:rsidR="003F053E" w:rsidRPr="00E50FF4" w:rsidRDefault="003F053E" w:rsidP="00F30EBF">
      <w:pPr>
        <w:jc w:val="both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Активна временска разграничења обухватају настале обавезе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буџетских корисника, које терете расходе будућег обрачунског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периода у којем ће бити плаћене.</w:t>
      </w:r>
      <w:proofErr w:type="gramEnd"/>
    </w:p>
    <w:p w14:paraId="7A756597" w14:textId="77777777" w:rsidR="003F053E" w:rsidRPr="00E50FF4" w:rsidRDefault="003F053E" w:rsidP="00632318">
      <w:pPr>
        <w:jc w:val="center"/>
        <w:rPr>
          <w:b/>
          <w:bCs/>
          <w:sz w:val="24"/>
          <w:szCs w:val="24"/>
          <w:lang w:val="en-GB"/>
        </w:rPr>
      </w:pPr>
      <w:r w:rsidRPr="00E50FF4">
        <w:rPr>
          <w:b/>
          <w:bCs/>
          <w:sz w:val="24"/>
          <w:szCs w:val="24"/>
          <w:lang w:val="en-GB"/>
        </w:rPr>
        <w:lastRenderedPageBreak/>
        <w:t>Обавезе</w:t>
      </w:r>
    </w:p>
    <w:p w14:paraId="04C74792" w14:textId="5CC01958" w:rsidR="003F053E" w:rsidRPr="00E50FF4" w:rsidRDefault="003F053E" w:rsidP="00632318">
      <w:pPr>
        <w:jc w:val="center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Члан 13</w:t>
      </w:r>
      <w:r w:rsidR="006235C0">
        <w:rPr>
          <w:sz w:val="24"/>
          <w:szCs w:val="24"/>
          <w:lang w:val="sr-Cyrl-BA"/>
        </w:rPr>
        <w:t>8</w:t>
      </w:r>
      <w:r w:rsidRPr="00E50FF4">
        <w:rPr>
          <w:sz w:val="24"/>
          <w:szCs w:val="24"/>
          <w:lang w:val="en-GB"/>
        </w:rPr>
        <w:t>.</w:t>
      </w:r>
      <w:proofErr w:type="gramEnd"/>
    </w:p>
    <w:p w14:paraId="739B04D4" w14:textId="2035EC6F" w:rsidR="003F053E" w:rsidRPr="00E50FF4" w:rsidRDefault="003F053E" w:rsidP="00632318">
      <w:pPr>
        <w:jc w:val="both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Обавезе се процењују у висини номиналних износа који проистичу из пословних и финансијских трансакција.</w:t>
      </w:r>
      <w:proofErr w:type="gramEnd"/>
    </w:p>
    <w:p w14:paraId="19AD734B" w14:textId="08249FD0" w:rsidR="003F053E" w:rsidRPr="00E50FF4" w:rsidRDefault="003F053E" w:rsidP="00632318">
      <w:pPr>
        <w:jc w:val="both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Обавезе (дугорочне и краткорочне) обухватају домаће дугорочне обавезе, обавезе на име расхода за запослене, за остале расходе, субвенције, донације и трансфере и обавезе из пословања ради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подстицања производње и пружања услуга.</w:t>
      </w:r>
      <w:proofErr w:type="gramEnd"/>
    </w:p>
    <w:p w14:paraId="04886645" w14:textId="0D36400F" w:rsidR="003F053E" w:rsidRPr="00E50FF4" w:rsidRDefault="003F053E" w:rsidP="00632318">
      <w:pPr>
        <w:jc w:val="both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Смањење обавеза по основу закона, ванпарничног поравнања,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судског решења и слично, врши се директним отписивањем.</w:t>
      </w:r>
      <w:proofErr w:type="gramEnd"/>
    </w:p>
    <w:p w14:paraId="7FC82474" w14:textId="1D5C7B95" w:rsidR="003F053E" w:rsidRPr="00E50FF4" w:rsidRDefault="003F053E" w:rsidP="00632318">
      <w:pPr>
        <w:jc w:val="center"/>
        <w:rPr>
          <w:sz w:val="24"/>
          <w:szCs w:val="24"/>
          <w:lang w:val="en-GB"/>
        </w:rPr>
      </w:pPr>
      <w:proofErr w:type="gramStart"/>
      <w:r w:rsidRPr="00E50FF4">
        <w:rPr>
          <w:sz w:val="24"/>
          <w:szCs w:val="24"/>
          <w:lang w:val="en-GB"/>
        </w:rPr>
        <w:t>Члан 13</w:t>
      </w:r>
      <w:r w:rsidR="006235C0">
        <w:rPr>
          <w:sz w:val="24"/>
          <w:szCs w:val="24"/>
          <w:lang w:val="sr-Cyrl-BA"/>
        </w:rPr>
        <w:t>9</w:t>
      </w:r>
      <w:r w:rsidRPr="00E50FF4">
        <w:rPr>
          <w:sz w:val="24"/>
          <w:szCs w:val="24"/>
          <w:lang w:val="en-GB"/>
        </w:rPr>
        <w:t>.</w:t>
      </w:r>
      <w:proofErr w:type="gramEnd"/>
    </w:p>
    <w:p w14:paraId="687F35B3" w14:textId="12C79FA5" w:rsidR="003F053E" w:rsidRPr="00D71546" w:rsidRDefault="003F053E" w:rsidP="00632318">
      <w:pPr>
        <w:jc w:val="both"/>
        <w:rPr>
          <w:rFonts w:ascii="Calibri" w:hAnsi="Calibri" w:cs="Calibri"/>
          <w:sz w:val="24"/>
          <w:szCs w:val="24"/>
          <w:lang w:val="sr-Cyrl-BA"/>
        </w:rPr>
      </w:pPr>
      <w:r w:rsidRPr="00E50FF4">
        <w:rPr>
          <w:sz w:val="24"/>
          <w:szCs w:val="24"/>
          <w:lang w:val="en-GB"/>
        </w:rPr>
        <w:t>Обавезе по основу отплате дуга евидентирају се по номиналној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 xml:space="preserve">вредности на </w:t>
      </w:r>
      <w:proofErr w:type="gramStart"/>
      <w:r w:rsidRPr="00E50FF4">
        <w:rPr>
          <w:sz w:val="24"/>
          <w:szCs w:val="24"/>
          <w:lang w:val="en-GB"/>
        </w:rPr>
        <w:t xml:space="preserve">одговарајућим </w:t>
      </w:r>
      <w:r w:rsidR="00347038">
        <w:rPr>
          <w:sz w:val="24"/>
          <w:szCs w:val="24"/>
          <w:lang w:val="sr-Cyrl-BA"/>
        </w:rPr>
        <w:t xml:space="preserve"> субаналитичким</w:t>
      </w:r>
      <w:proofErr w:type="gramEnd"/>
      <w:r w:rsidR="00347038">
        <w:rPr>
          <w:sz w:val="24"/>
          <w:szCs w:val="24"/>
          <w:lang w:val="sr-Cyrl-BA"/>
        </w:rPr>
        <w:t xml:space="preserve"> контима у оквиру </w:t>
      </w:r>
      <w:r w:rsidR="00347038" w:rsidRPr="00325375">
        <w:rPr>
          <w:rFonts w:ascii="Calibri" w:hAnsi="Calibri" w:cs="Calibri"/>
          <w:sz w:val="24"/>
          <w:szCs w:val="24"/>
        </w:rPr>
        <w:t xml:space="preserve">конта </w:t>
      </w:r>
      <w:r w:rsidR="00713172">
        <w:rPr>
          <w:rFonts w:ascii="Calibri" w:hAnsi="Calibri" w:cs="Calibri"/>
          <w:sz w:val="24"/>
          <w:szCs w:val="24"/>
          <w:lang w:val="sr-Cyrl-BA"/>
        </w:rPr>
        <w:t xml:space="preserve">категорије </w:t>
      </w:r>
      <w:r w:rsidR="00347038">
        <w:rPr>
          <w:rFonts w:ascii="Calibri" w:hAnsi="Calibri" w:cs="Calibri"/>
          <w:sz w:val="24"/>
          <w:szCs w:val="24"/>
          <w:lang w:val="sr-Cyrl-BA"/>
        </w:rPr>
        <w:t xml:space="preserve">21000 – </w:t>
      </w:r>
      <w:r w:rsidR="00713172">
        <w:rPr>
          <w:rFonts w:ascii="Calibri" w:hAnsi="Calibri" w:cs="Calibri"/>
          <w:sz w:val="24"/>
          <w:szCs w:val="24"/>
          <w:lang w:val="sr-Cyrl-BA"/>
        </w:rPr>
        <w:t>Дугорочне обавезе</w:t>
      </w:r>
      <w:r w:rsidR="00347038">
        <w:rPr>
          <w:rFonts w:ascii="Calibri" w:hAnsi="Calibri" w:cs="Calibri"/>
          <w:sz w:val="24"/>
          <w:szCs w:val="24"/>
          <w:lang w:val="sr-Cyrl-BA"/>
        </w:rPr>
        <w:t>.</w:t>
      </w:r>
    </w:p>
    <w:p w14:paraId="0FEAA018" w14:textId="2E6AF051" w:rsidR="003F053E" w:rsidRPr="00E50FF4" w:rsidRDefault="003F053E" w:rsidP="00632318">
      <w:pPr>
        <w:jc w:val="both"/>
        <w:rPr>
          <w:sz w:val="24"/>
          <w:szCs w:val="24"/>
          <w:lang w:val="en-GB"/>
        </w:rPr>
      </w:pPr>
      <w:r w:rsidRPr="00E50FF4">
        <w:rPr>
          <w:sz w:val="24"/>
          <w:szCs w:val="24"/>
          <w:lang w:val="en-GB"/>
        </w:rPr>
        <w:t xml:space="preserve">Обавезе по основу отплате камате и пратећих трошкова задуживања евидентирају се на </w:t>
      </w:r>
      <w:proofErr w:type="gramStart"/>
      <w:r w:rsidRPr="00E50FF4">
        <w:rPr>
          <w:sz w:val="24"/>
          <w:szCs w:val="24"/>
          <w:lang w:val="en-GB"/>
        </w:rPr>
        <w:t xml:space="preserve">одговарајућим </w:t>
      </w:r>
      <w:r w:rsidR="00F02033">
        <w:rPr>
          <w:sz w:val="24"/>
          <w:szCs w:val="24"/>
          <w:lang w:val="sr-Cyrl-BA"/>
        </w:rPr>
        <w:t xml:space="preserve"> суба</w:t>
      </w:r>
      <w:r w:rsidR="00347038">
        <w:rPr>
          <w:sz w:val="24"/>
          <w:szCs w:val="24"/>
          <w:lang w:val="sr-Cyrl-BA"/>
        </w:rPr>
        <w:t>нс</w:t>
      </w:r>
      <w:r w:rsidR="00713172">
        <w:rPr>
          <w:sz w:val="24"/>
          <w:szCs w:val="24"/>
          <w:lang w:val="sr-Cyrl-BA"/>
        </w:rPr>
        <w:t>а</w:t>
      </w:r>
      <w:r w:rsidR="00347038">
        <w:rPr>
          <w:sz w:val="24"/>
          <w:szCs w:val="24"/>
          <w:lang w:val="sr-Cyrl-BA"/>
        </w:rPr>
        <w:t>литичким</w:t>
      </w:r>
      <w:proofErr w:type="gramEnd"/>
      <w:r w:rsidR="00347038">
        <w:rPr>
          <w:sz w:val="24"/>
          <w:szCs w:val="24"/>
          <w:lang w:val="sr-Cyrl-BA"/>
        </w:rPr>
        <w:t xml:space="preserve"> </w:t>
      </w:r>
      <w:r w:rsidRPr="00E50FF4">
        <w:rPr>
          <w:sz w:val="24"/>
          <w:szCs w:val="24"/>
          <w:lang w:val="en-GB"/>
        </w:rPr>
        <w:t xml:space="preserve">контима у </w:t>
      </w:r>
      <w:r w:rsidR="00347038">
        <w:rPr>
          <w:sz w:val="24"/>
          <w:szCs w:val="24"/>
          <w:lang w:val="sr-Cyrl-BA"/>
        </w:rPr>
        <w:t xml:space="preserve">оквиру групе конта </w:t>
      </w:r>
      <w:r w:rsidRPr="00E50FF4">
        <w:rPr>
          <w:sz w:val="24"/>
          <w:szCs w:val="24"/>
          <w:lang w:val="en-GB"/>
        </w:rPr>
        <w:t xml:space="preserve"> 2</w:t>
      </w:r>
      <w:r w:rsidR="00347038">
        <w:rPr>
          <w:sz w:val="24"/>
          <w:szCs w:val="24"/>
          <w:lang w:val="sr-Cyrl-BA"/>
        </w:rPr>
        <w:t>41000 – Обавезе по основу отплате камата и пратећих трошкова задужења</w:t>
      </w:r>
      <w:r w:rsidRPr="00E50FF4">
        <w:rPr>
          <w:sz w:val="24"/>
          <w:szCs w:val="24"/>
          <w:lang w:val="en-GB"/>
        </w:rPr>
        <w:t>, по</w:t>
      </w:r>
      <w:r w:rsidR="00632318" w:rsidRPr="00E50FF4">
        <w:rPr>
          <w:sz w:val="24"/>
          <w:szCs w:val="24"/>
          <w:lang w:val="en-GB"/>
        </w:rPr>
        <w:t xml:space="preserve"> </w:t>
      </w:r>
      <w:r w:rsidRPr="00E50FF4">
        <w:rPr>
          <w:sz w:val="24"/>
          <w:szCs w:val="24"/>
          <w:lang w:val="en-GB"/>
        </w:rPr>
        <w:t>основу ануитетног плана који је доставио кредитор.</w:t>
      </w:r>
    </w:p>
    <w:p w14:paraId="61D25C6D" w14:textId="77777777" w:rsidR="003F053E" w:rsidRPr="00F30EBF" w:rsidRDefault="003F053E" w:rsidP="00632318">
      <w:pPr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F30EBF">
        <w:rPr>
          <w:rFonts w:ascii="Calibri" w:hAnsi="Calibri" w:cs="Calibri"/>
          <w:b/>
          <w:bCs/>
          <w:sz w:val="24"/>
          <w:szCs w:val="24"/>
          <w:lang w:val="en-GB"/>
        </w:rPr>
        <w:t>Пренос преузетих обавеза у наредну буџетску годину</w:t>
      </w:r>
    </w:p>
    <w:p w14:paraId="5E30BD87" w14:textId="4173DB73" w:rsidR="003F053E" w:rsidRPr="00F30EBF" w:rsidRDefault="003F053E" w:rsidP="00632318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Члан 1</w:t>
      </w:r>
      <w:r w:rsidR="006235C0">
        <w:rPr>
          <w:rFonts w:ascii="Calibri" w:hAnsi="Calibri" w:cs="Calibri"/>
          <w:sz w:val="24"/>
          <w:szCs w:val="24"/>
          <w:lang w:val="sr-Cyrl-BA"/>
        </w:rPr>
        <w:t>40</w:t>
      </w:r>
      <w:r w:rsidRPr="00F30EBF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06630620" w14:textId="54B38159" w:rsidR="003F053E" w:rsidRPr="00F30EBF" w:rsidRDefault="003F053E" w:rsidP="00632318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Обавезе преузете од директних, односно индиректних корисника, у складу са одобреним апропријацијама, које нису извршене у току године, преносе се и имају статус</w:t>
      </w:r>
      <w:r w:rsidR="00F30EBF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преузетих обавеза у наредној буџетској години и извршавају се на</w:t>
      </w:r>
      <w:r w:rsidR="00632318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терет одобрених апропријација за ту буџетску годину.</w:t>
      </w:r>
      <w:proofErr w:type="gramEnd"/>
    </w:p>
    <w:p w14:paraId="5AC4FF07" w14:textId="53E6DF7F" w:rsidR="003F053E" w:rsidRPr="00F30EBF" w:rsidRDefault="003F053E" w:rsidP="00F30EBF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 xml:space="preserve">Књижење преузетих обавеза </w:t>
      </w:r>
      <w:r w:rsidR="00713172">
        <w:rPr>
          <w:rFonts w:ascii="Calibri" w:hAnsi="Calibri" w:cs="Calibri"/>
          <w:sz w:val="24"/>
          <w:szCs w:val="24"/>
          <w:lang w:val="sr-Cyrl-BA"/>
        </w:rPr>
        <w:t>евидентира</w:t>
      </w:r>
      <w:r w:rsidRPr="00F30EBF">
        <w:rPr>
          <w:rFonts w:ascii="Calibri" w:hAnsi="Calibri" w:cs="Calibri"/>
          <w:sz w:val="24"/>
          <w:szCs w:val="24"/>
          <w:lang w:val="en-GB"/>
        </w:rPr>
        <w:t xml:space="preserve"> се на </w:t>
      </w:r>
      <w:r w:rsidR="00DC4897">
        <w:rPr>
          <w:rFonts w:ascii="Calibri" w:hAnsi="Calibri" w:cs="Calibri"/>
          <w:sz w:val="24"/>
          <w:szCs w:val="24"/>
          <w:lang w:val="sr-Cyrl-BA"/>
        </w:rPr>
        <w:t xml:space="preserve">субаналитичким </w:t>
      </w:r>
      <w:r w:rsidRPr="00F30EBF">
        <w:rPr>
          <w:rFonts w:ascii="Calibri" w:hAnsi="Calibri" w:cs="Calibri"/>
          <w:sz w:val="24"/>
          <w:szCs w:val="24"/>
          <w:lang w:val="en-GB"/>
        </w:rPr>
        <w:t>контима активних</w:t>
      </w:r>
      <w:r w:rsidR="00632318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(</w:t>
      </w:r>
      <w:r w:rsidR="00D71546">
        <w:rPr>
          <w:rFonts w:ascii="Calibri" w:hAnsi="Calibri" w:cs="Calibri"/>
          <w:sz w:val="24"/>
          <w:szCs w:val="24"/>
          <w:lang w:val="sr-Cyrl-BA"/>
        </w:rPr>
        <w:t>категорија</w:t>
      </w:r>
      <w:r w:rsidRPr="00F30EBF">
        <w:rPr>
          <w:rFonts w:ascii="Calibri" w:hAnsi="Calibri" w:cs="Calibri"/>
          <w:sz w:val="24"/>
          <w:szCs w:val="24"/>
          <w:lang w:val="en-GB"/>
        </w:rPr>
        <w:t xml:space="preserve"> 13</w:t>
      </w:r>
      <w:r w:rsidR="00D71546">
        <w:rPr>
          <w:rFonts w:ascii="Calibri" w:hAnsi="Calibri" w:cs="Calibri"/>
          <w:sz w:val="24"/>
          <w:szCs w:val="24"/>
          <w:lang w:val="sr-Cyrl-BA"/>
        </w:rPr>
        <w:t>0000</w:t>
      </w:r>
      <w:r w:rsidRPr="00F30EBF">
        <w:rPr>
          <w:rFonts w:ascii="Calibri" w:hAnsi="Calibri" w:cs="Calibri"/>
          <w:sz w:val="24"/>
          <w:szCs w:val="24"/>
          <w:lang w:val="en-GB"/>
        </w:rPr>
        <w:t>) и пасивних (</w:t>
      </w:r>
      <w:r w:rsidR="00D71546">
        <w:rPr>
          <w:rFonts w:ascii="Calibri" w:hAnsi="Calibri" w:cs="Calibri"/>
          <w:sz w:val="24"/>
          <w:szCs w:val="24"/>
          <w:lang w:val="sr-Cyrl-BA"/>
        </w:rPr>
        <w:t>категорија</w:t>
      </w:r>
      <w:r w:rsidRPr="00F30EBF">
        <w:rPr>
          <w:rFonts w:ascii="Calibri" w:hAnsi="Calibri" w:cs="Calibri"/>
          <w:sz w:val="24"/>
          <w:szCs w:val="24"/>
          <w:lang w:val="en-GB"/>
        </w:rPr>
        <w:t xml:space="preserve"> 29</w:t>
      </w:r>
      <w:r w:rsidR="00D71546">
        <w:rPr>
          <w:rFonts w:ascii="Calibri" w:hAnsi="Calibri" w:cs="Calibri"/>
          <w:sz w:val="24"/>
          <w:szCs w:val="24"/>
          <w:lang w:val="sr-Cyrl-BA"/>
        </w:rPr>
        <w:t>0000</w:t>
      </w:r>
      <w:r w:rsidRPr="00F30EBF">
        <w:rPr>
          <w:rFonts w:ascii="Calibri" w:hAnsi="Calibri" w:cs="Calibri"/>
          <w:sz w:val="24"/>
          <w:szCs w:val="24"/>
          <w:lang w:val="en-GB"/>
        </w:rPr>
        <w:t>) временских разграничења, осим</w:t>
      </w:r>
      <w:r w:rsidR="00632318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за уговоре о делу</w:t>
      </w:r>
      <w:r w:rsidR="00713172">
        <w:rPr>
          <w:rFonts w:ascii="Calibri" w:hAnsi="Calibri" w:cs="Calibri"/>
          <w:sz w:val="24"/>
          <w:szCs w:val="24"/>
          <w:lang w:val="sr-Cyrl-BA"/>
        </w:rPr>
        <w:t xml:space="preserve"> и </w:t>
      </w:r>
      <w:r w:rsidRPr="00F30EBF">
        <w:rPr>
          <w:rFonts w:ascii="Calibri" w:hAnsi="Calibri" w:cs="Calibri"/>
          <w:sz w:val="24"/>
          <w:szCs w:val="24"/>
          <w:lang w:val="en-GB"/>
        </w:rPr>
        <w:t xml:space="preserve">  обрачунатих личних примања, када се уместо</w:t>
      </w:r>
      <w:r w:rsidR="00632318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 xml:space="preserve">на пасивним временским разраничењима, </w:t>
      </w:r>
      <w:r w:rsidR="00713172">
        <w:rPr>
          <w:rFonts w:ascii="Calibri" w:hAnsi="Calibri" w:cs="Calibri"/>
          <w:sz w:val="24"/>
          <w:szCs w:val="24"/>
          <w:lang w:val="sr-Cyrl-BA"/>
        </w:rPr>
        <w:t>евидентирају</w:t>
      </w:r>
      <w:r w:rsidR="009508E9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 xml:space="preserve">на одговарајућим </w:t>
      </w:r>
      <w:r w:rsidR="00713172">
        <w:rPr>
          <w:rFonts w:ascii="Calibri" w:hAnsi="Calibri" w:cs="Calibri"/>
          <w:sz w:val="24"/>
          <w:szCs w:val="24"/>
          <w:lang w:val="sr-Cyrl-BA"/>
        </w:rPr>
        <w:t xml:space="preserve">субаналитичким </w:t>
      </w:r>
      <w:r w:rsidRPr="00F30EBF">
        <w:rPr>
          <w:rFonts w:ascii="Calibri" w:hAnsi="Calibri" w:cs="Calibri"/>
          <w:sz w:val="24"/>
          <w:szCs w:val="24"/>
          <w:lang w:val="en-GB"/>
        </w:rPr>
        <w:t>контима</w:t>
      </w:r>
      <w:r w:rsidR="00713172">
        <w:rPr>
          <w:rFonts w:ascii="Calibri" w:hAnsi="Calibri" w:cs="Calibri"/>
          <w:sz w:val="24"/>
          <w:szCs w:val="24"/>
          <w:lang w:val="sr-Cyrl-BA"/>
        </w:rPr>
        <w:t xml:space="preserve"> класе 200000 - Обавезе</w:t>
      </w:r>
      <w:r w:rsidRPr="00F30EBF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52789748" w14:textId="77777777" w:rsidR="003F053E" w:rsidRPr="00F30EBF" w:rsidRDefault="003F053E" w:rsidP="00632318">
      <w:pPr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F30EBF">
        <w:rPr>
          <w:rFonts w:ascii="Calibri" w:hAnsi="Calibri" w:cs="Calibri"/>
          <w:b/>
          <w:bCs/>
          <w:sz w:val="24"/>
          <w:szCs w:val="24"/>
          <w:lang w:val="en-GB"/>
        </w:rPr>
        <w:t>Пасивна временска разграничења</w:t>
      </w:r>
    </w:p>
    <w:p w14:paraId="77507E51" w14:textId="764D6AB8" w:rsidR="003F053E" w:rsidRPr="00F30EBF" w:rsidRDefault="003F053E" w:rsidP="00632318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Члан 1</w:t>
      </w:r>
      <w:r w:rsidR="006235C0">
        <w:rPr>
          <w:rFonts w:ascii="Calibri" w:hAnsi="Calibri" w:cs="Calibri"/>
          <w:sz w:val="24"/>
          <w:szCs w:val="24"/>
          <w:lang w:val="sr-Cyrl-BA"/>
        </w:rPr>
        <w:t>41</w:t>
      </w:r>
      <w:r w:rsidRPr="00F30EBF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1077FCA1" w14:textId="5DBC1616" w:rsidR="003F053E" w:rsidRPr="00F30EBF" w:rsidRDefault="003F053E" w:rsidP="00632318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F30EBF">
        <w:rPr>
          <w:rFonts w:ascii="Calibri" w:hAnsi="Calibri" w:cs="Calibri"/>
          <w:sz w:val="24"/>
          <w:szCs w:val="24"/>
          <w:lang w:val="en-GB"/>
        </w:rPr>
        <w:t>Пасивна временска разграничења обухватају: разграничене</w:t>
      </w:r>
      <w:r w:rsidR="00632318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плаћене трошкове, обрачунате ненаплаћене приходе и примања,</w:t>
      </w:r>
      <w:r w:rsidR="00632318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као и остала пасивна временска разграничења.</w:t>
      </w:r>
    </w:p>
    <w:p w14:paraId="1B3FB521" w14:textId="783EAB4B" w:rsidR="003F053E" w:rsidRPr="00F30EBF" w:rsidRDefault="003F053E" w:rsidP="00AE3595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Разграничени плаћени расходи обухватају износе који су н</w:t>
      </w:r>
      <w:r w:rsidR="00DC4897">
        <w:rPr>
          <w:rFonts w:ascii="Calibri" w:hAnsi="Calibri" w:cs="Calibri"/>
          <w:sz w:val="24"/>
          <w:szCs w:val="24"/>
          <w:lang w:val="sr-Cyrl-BA"/>
        </w:rPr>
        <w:t>а</w:t>
      </w:r>
      <w:r w:rsidR="00632318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дан обрачунског периода исплаћени, а нису књижени на терет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текућих расхода.</w:t>
      </w:r>
      <w:proofErr w:type="gramEnd"/>
    </w:p>
    <w:p w14:paraId="761477FF" w14:textId="1E7A412D" w:rsidR="003F053E" w:rsidRPr="00F30EBF" w:rsidRDefault="003F053E" w:rsidP="00AE3595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Члан 1</w:t>
      </w:r>
      <w:r w:rsidR="00A7516A">
        <w:rPr>
          <w:rFonts w:ascii="Calibri" w:hAnsi="Calibri" w:cs="Calibri"/>
          <w:sz w:val="24"/>
          <w:szCs w:val="24"/>
          <w:lang w:val="sr-Cyrl-BA"/>
        </w:rPr>
        <w:t>4</w:t>
      </w:r>
      <w:r w:rsidR="006235C0">
        <w:rPr>
          <w:rFonts w:ascii="Calibri" w:hAnsi="Calibri" w:cs="Calibri"/>
          <w:sz w:val="24"/>
          <w:szCs w:val="24"/>
          <w:lang w:val="sr-Cyrl-BA"/>
        </w:rPr>
        <w:t>2</w:t>
      </w:r>
      <w:r w:rsidRPr="00F30EBF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20768360" w14:textId="5E591A0B" w:rsidR="003F053E" w:rsidRPr="00F30EBF" w:rsidRDefault="003F053E" w:rsidP="00AE3595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lastRenderedPageBreak/>
        <w:t>Обрачунати ненаплаћени приходи и примања обухватају фактурисане ненаплаћене текуће приходе и примања по основу продаје нефинансијске имовине.</w:t>
      </w:r>
      <w:proofErr w:type="gramEnd"/>
    </w:p>
    <w:p w14:paraId="57DC5E02" w14:textId="09A8C06F" w:rsidR="003F053E" w:rsidRPr="00F30EBF" w:rsidRDefault="003F053E" w:rsidP="00F30EBF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Остала пасивна временска разграничења обухватају обавезе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фондова за рефундацију боловања запослених у трајању више од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тридесет дана, као и остала пасивна временска разграничења.</w:t>
      </w:r>
      <w:proofErr w:type="gramEnd"/>
    </w:p>
    <w:p w14:paraId="3C0F5E2D" w14:textId="08186B7C" w:rsidR="003F053E" w:rsidRPr="00F30EBF" w:rsidRDefault="003F053E" w:rsidP="00AE3595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Члан 1</w:t>
      </w:r>
      <w:r w:rsidR="009508E9">
        <w:rPr>
          <w:rFonts w:ascii="Calibri" w:hAnsi="Calibri" w:cs="Calibri"/>
          <w:sz w:val="24"/>
          <w:szCs w:val="24"/>
          <w:lang w:val="sr-Cyrl-BA"/>
        </w:rPr>
        <w:t>4</w:t>
      </w:r>
      <w:r w:rsidR="006235C0">
        <w:rPr>
          <w:rFonts w:ascii="Calibri" w:hAnsi="Calibri" w:cs="Calibri"/>
          <w:sz w:val="24"/>
          <w:szCs w:val="24"/>
          <w:lang w:val="sr-Cyrl-BA"/>
        </w:rPr>
        <w:t>3</w:t>
      </w:r>
      <w:r w:rsidRPr="00F30EBF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64DBA215" w14:textId="367BAC45" w:rsidR="003F053E" w:rsidRPr="00F30EBF" w:rsidRDefault="003F053E" w:rsidP="00F30EBF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 xml:space="preserve">Јавна својина чији је носилац права </w:t>
      </w:r>
      <w:r w:rsidR="00D71546">
        <w:rPr>
          <w:rFonts w:ascii="Calibri" w:hAnsi="Calibri" w:cs="Calibri"/>
          <w:sz w:val="24"/>
          <w:szCs w:val="24"/>
          <w:lang w:val="sr-Cyrl-BA"/>
        </w:rPr>
        <w:t>о</w:t>
      </w:r>
      <w:r w:rsidR="007A1941">
        <w:rPr>
          <w:rFonts w:ascii="Calibri" w:hAnsi="Calibri" w:cs="Calibri"/>
          <w:sz w:val="24"/>
          <w:szCs w:val="24"/>
          <w:lang w:val="sr-Cyrl-BA"/>
        </w:rPr>
        <w:t>пштина Трговиште</w:t>
      </w:r>
      <w:r w:rsidRPr="00F30EBF">
        <w:rPr>
          <w:rFonts w:ascii="Calibri" w:hAnsi="Calibri" w:cs="Calibri"/>
          <w:sz w:val="24"/>
          <w:szCs w:val="24"/>
          <w:lang w:val="en-GB"/>
        </w:rPr>
        <w:t>, након уписа у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јавне књиге, евидентира се на основу документације коју доставља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 xml:space="preserve">орган задужен за управљање </w:t>
      </w:r>
      <w:r w:rsidR="00DC4897">
        <w:rPr>
          <w:rFonts w:ascii="Calibri" w:hAnsi="Calibri" w:cs="Calibri"/>
          <w:sz w:val="24"/>
          <w:szCs w:val="24"/>
          <w:lang w:val="sr-Cyrl-BA"/>
        </w:rPr>
        <w:t xml:space="preserve">општинском </w:t>
      </w:r>
      <w:r w:rsidRPr="00F30EBF">
        <w:rPr>
          <w:rFonts w:ascii="Calibri" w:hAnsi="Calibri" w:cs="Calibri"/>
          <w:sz w:val="24"/>
          <w:szCs w:val="24"/>
          <w:lang w:val="en-GB"/>
        </w:rPr>
        <w:t>јавном својином.</w:t>
      </w:r>
      <w:proofErr w:type="gramEnd"/>
    </w:p>
    <w:p w14:paraId="58E5DBDD" w14:textId="77777777" w:rsidR="003F053E" w:rsidRPr="00F30EBF" w:rsidRDefault="003F053E" w:rsidP="00AE3595">
      <w:pPr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F30EBF">
        <w:rPr>
          <w:rFonts w:ascii="Calibri" w:hAnsi="Calibri" w:cs="Calibri"/>
          <w:b/>
          <w:bCs/>
          <w:sz w:val="24"/>
          <w:szCs w:val="24"/>
          <w:lang w:val="en-GB"/>
        </w:rPr>
        <w:t>Ванбилансна актива и пасива</w:t>
      </w:r>
    </w:p>
    <w:p w14:paraId="05309E22" w14:textId="51FCE9FB" w:rsidR="003F053E" w:rsidRPr="00F30EBF" w:rsidRDefault="003F053E" w:rsidP="00AE3595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Члан 1</w:t>
      </w:r>
      <w:r w:rsidR="009508E9">
        <w:rPr>
          <w:rFonts w:ascii="Calibri" w:hAnsi="Calibri" w:cs="Calibri"/>
          <w:sz w:val="24"/>
          <w:szCs w:val="24"/>
          <w:lang w:val="sr-Cyrl-BA"/>
        </w:rPr>
        <w:t>4</w:t>
      </w:r>
      <w:r w:rsidR="006235C0">
        <w:rPr>
          <w:rFonts w:ascii="Calibri" w:hAnsi="Calibri" w:cs="Calibri"/>
          <w:sz w:val="24"/>
          <w:szCs w:val="24"/>
          <w:lang w:val="sr-Cyrl-BA"/>
        </w:rPr>
        <w:t>4</w:t>
      </w:r>
      <w:r w:rsidRPr="00F30EBF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2D950D7A" w14:textId="2DDBDCB0" w:rsidR="003F053E" w:rsidRPr="00F30EBF" w:rsidRDefault="003F053E" w:rsidP="00AE3595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Ванбилансна актива обухвата основна средства у закупу,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примљену туђу робу и материјал, хартије од вредности ван промета, авале и друге гаранције, као и осталу ванбилансну активу.</w:t>
      </w:r>
      <w:proofErr w:type="gramEnd"/>
    </w:p>
    <w:p w14:paraId="77B6D2A0" w14:textId="134A4E9B" w:rsidR="003F053E" w:rsidRPr="00F30EBF" w:rsidRDefault="003F053E" w:rsidP="00AE3595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F30EBF">
        <w:rPr>
          <w:rFonts w:ascii="Calibri" w:hAnsi="Calibri" w:cs="Calibri"/>
          <w:sz w:val="24"/>
          <w:szCs w:val="24"/>
          <w:lang w:val="en-GB"/>
        </w:rPr>
        <w:t>Ванбилансна пасива обухвата обавезе за следеће: основна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средства у закупу, примљену туђу робу и материјал, хартије од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вредности ван промета, авале и остале гаранције и осталу ванб-илансну пасиву.</w:t>
      </w:r>
    </w:p>
    <w:p w14:paraId="72A5CA98" w14:textId="77777777" w:rsidR="003F053E" w:rsidRPr="00F30EBF" w:rsidRDefault="003F053E" w:rsidP="00AE3595">
      <w:pPr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F30EBF">
        <w:rPr>
          <w:rFonts w:ascii="Calibri" w:hAnsi="Calibri" w:cs="Calibri"/>
          <w:b/>
          <w:bCs/>
          <w:sz w:val="24"/>
          <w:szCs w:val="24"/>
          <w:lang w:val="en-GB"/>
        </w:rPr>
        <w:t>Буџетска резерва</w:t>
      </w:r>
    </w:p>
    <w:p w14:paraId="5D5A16EA" w14:textId="67DE8CC6" w:rsidR="003F053E" w:rsidRPr="00F30EBF" w:rsidRDefault="003F053E" w:rsidP="00AE3595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Члан 14</w:t>
      </w:r>
      <w:r w:rsidR="006235C0">
        <w:rPr>
          <w:rFonts w:ascii="Calibri" w:hAnsi="Calibri" w:cs="Calibri"/>
          <w:sz w:val="24"/>
          <w:szCs w:val="24"/>
          <w:lang w:val="sr-Cyrl-BA"/>
        </w:rPr>
        <w:t>5</w:t>
      </w:r>
      <w:r w:rsidRPr="00F30EBF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4FD7A3AD" w14:textId="4C51CF8D" w:rsidR="003F053E" w:rsidRPr="00F30EBF" w:rsidRDefault="003F053E" w:rsidP="00F30EBF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F30EBF">
        <w:rPr>
          <w:rFonts w:ascii="Calibri" w:hAnsi="Calibri" w:cs="Calibri"/>
          <w:sz w:val="24"/>
          <w:szCs w:val="24"/>
          <w:lang w:val="en-GB"/>
        </w:rPr>
        <w:t>Средства буџетске резерве се не распоређују унапред, већ се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 xml:space="preserve">планирају у оквиру </w:t>
      </w: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раздела .</w:t>
      </w:r>
      <w:proofErr w:type="gramEnd"/>
    </w:p>
    <w:p w14:paraId="1EAF08A1" w14:textId="23A1FB1D" w:rsidR="003F053E" w:rsidRPr="00F30EBF" w:rsidRDefault="003F053E" w:rsidP="00AE3595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Члан 14</w:t>
      </w:r>
      <w:r w:rsidR="0056124F">
        <w:rPr>
          <w:rFonts w:ascii="Calibri" w:hAnsi="Calibri" w:cs="Calibri"/>
          <w:sz w:val="24"/>
          <w:szCs w:val="24"/>
          <w:lang w:val="sr-Cyrl-BA"/>
        </w:rPr>
        <w:t>6</w:t>
      </w:r>
      <w:r w:rsidRPr="00F30EBF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38FD1019" w14:textId="286A1B55" w:rsidR="003F053E" w:rsidRPr="00F30EBF" w:rsidRDefault="003F053E" w:rsidP="00AE3595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О употреби сред</w:t>
      </w:r>
      <w:r w:rsidR="006A22F5">
        <w:rPr>
          <w:rFonts w:ascii="Calibri" w:hAnsi="Calibri" w:cs="Calibri"/>
          <w:sz w:val="24"/>
          <w:szCs w:val="24"/>
          <w:lang w:val="en-GB"/>
        </w:rPr>
        <w:t>става буџетске резерве одлучује</w:t>
      </w:r>
      <w:r w:rsidR="006A22F5">
        <w:rPr>
          <w:rFonts w:ascii="Calibri" w:hAnsi="Calibri" w:cs="Calibri"/>
          <w:sz w:val="24"/>
          <w:szCs w:val="24"/>
          <w:lang w:val="sr-Cyrl-BA"/>
        </w:rPr>
        <w:t xml:space="preserve"> Председник општине</w:t>
      </w:r>
      <w:r w:rsidRPr="00F30EBF">
        <w:rPr>
          <w:rFonts w:ascii="Calibri" w:hAnsi="Calibri" w:cs="Calibri"/>
          <w:sz w:val="24"/>
          <w:szCs w:val="24"/>
          <w:lang w:val="en-GB"/>
        </w:rPr>
        <w:t xml:space="preserve">, на предлог </w:t>
      </w:r>
      <w:r w:rsidR="001E4CA4">
        <w:rPr>
          <w:rFonts w:ascii="Calibri" w:hAnsi="Calibri" w:cs="Calibri"/>
          <w:sz w:val="24"/>
          <w:szCs w:val="24"/>
          <w:lang w:val="sr-Cyrl-BA"/>
        </w:rPr>
        <w:t>Управе</w:t>
      </w:r>
      <w:r w:rsidRPr="00F30EBF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3584EB9E" w14:textId="4EE823BA" w:rsidR="003F053E" w:rsidRPr="00F30EBF" w:rsidRDefault="003F053E" w:rsidP="00AE3595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Члан 14</w:t>
      </w:r>
      <w:r w:rsidR="0056124F">
        <w:rPr>
          <w:rFonts w:ascii="Calibri" w:hAnsi="Calibri" w:cs="Calibri"/>
          <w:sz w:val="24"/>
          <w:szCs w:val="24"/>
          <w:lang w:val="sr-Cyrl-BA"/>
        </w:rPr>
        <w:t>7</w:t>
      </w:r>
      <w:r w:rsidRPr="00F30EBF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3D216465" w14:textId="6268BA48" w:rsidR="003F053E" w:rsidRPr="00F30EBF" w:rsidRDefault="003F053E" w:rsidP="00AE3595">
      <w:pPr>
        <w:jc w:val="both"/>
        <w:rPr>
          <w:rFonts w:ascii="Calibri" w:hAnsi="Calibri" w:cs="Calibri"/>
          <w:sz w:val="24"/>
          <w:szCs w:val="24"/>
          <w:lang w:val="en-GB"/>
        </w:rPr>
      </w:pPr>
      <w:r w:rsidRPr="00F30EBF">
        <w:rPr>
          <w:rFonts w:ascii="Calibri" w:hAnsi="Calibri" w:cs="Calibri"/>
          <w:sz w:val="24"/>
          <w:szCs w:val="24"/>
          <w:lang w:val="en-GB"/>
        </w:rPr>
        <w:t>Средства сталне буџетске резерве користе се за финансирање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расхода у отклањању последица ванредних околности, као што су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поплава, суша, земљотрес, пожар, еколошка катастрофа и друге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елементарне непогоде, односно других ванредних догађаја, који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могу да угрозе живот и здравље људи или да проузрокују штету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 xml:space="preserve">већих размера. </w:t>
      </w: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Средства сталне буџетске резерве планирају се на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апропријацији 499111 – Стална буџетска резерва.</w:t>
      </w:r>
      <w:proofErr w:type="gramEnd"/>
    </w:p>
    <w:p w14:paraId="45154704" w14:textId="758F93CC" w:rsidR="003F053E" w:rsidRPr="00F30EBF" w:rsidRDefault="003F053E" w:rsidP="00AE3595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Члан 14</w:t>
      </w:r>
      <w:r w:rsidR="0056124F">
        <w:rPr>
          <w:rFonts w:ascii="Calibri" w:hAnsi="Calibri" w:cs="Calibri"/>
          <w:sz w:val="24"/>
          <w:szCs w:val="24"/>
          <w:lang w:val="sr-Cyrl-BA"/>
        </w:rPr>
        <w:t>8</w:t>
      </w:r>
      <w:r w:rsidRPr="00F30EBF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63B311E9" w14:textId="520541E9" w:rsidR="003F053E" w:rsidRPr="00F30EBF" w:rsidRDefault="003F053E" w:rsidP="00AE3595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Средства текуће буџетске резерве распоређују се на директне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кориснике и представљају повећање апропријација за одређене намене за које се у току године утврди дапланирана средства нису довољна или ако је потребно отворити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 xml:space="preserve">нову </w:t>
      </w:r>
      <w:r w:rsidRPr="00F30EBF">
        <w:rPr>
          <w:rFonts w:ascii="Calibri" w:hAnsi="Calibri" w:cs="Calibri"/>
          <w:sz w:val="24"/>
          <w:szCs w:val="24"/>
          <w:lang w:val="en-GB"/>
        </w:rPr>
        <w:lastRenderedPageBreak/>
        <w:t>апропријацију.</w:t>
      </w:r>
      <w:proofErr w:type="gramEnd"/>
      <w:r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Средства текуће буџетске резерве планирају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се на апропријацији 499121 – Текућа буџетска резерва.</w:t>
      </w:r>
      <w:proofErr w:type="gramEnd"/>
    </w:p>
    <w:p w14:paraId="041942D7" w14:textId="1EE6B3AE" w:rsidR="003F053E" w:rsidRPr="00F30EBF" w:rsidRDefault="003F053E" w:rsidP="00AE3595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 xml:space="preserve">Књижење коришћења средстава текуће буџетске резерве спроводи се задужењем одговарајућег </w:t>
      </w:r>
      <w:r w:rsidR="00D71546">
        <w:rPr>
          <w:rFonts w:ascii="Calibri" w:hAnsi="Calibri" w:cs="Calibri"/>
          <w:sz w:val="24"/>
          <w:szCs w:val="24"/>
          <w:lang w:val="sr-Cyrl-BA"/>
        </w:rPr>
        <w:t xml:space="preserve">субаналитичког </w:t>
      </w:r>
      <w:r w:rsidRPr="00F30EBF">
        <w:rPr>
          <w:rFonts w:ascii="Calibri" w:hAnsi="Calibri" w:cs="Calibri"/>
          <w:sz w:val="24"/>
          <w:szCs w:val="24"/>
          <w:lang w:val="en-GB"/>
        </w:rPr>
        <w:t>конта расхода код директног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корисника којем је коришћење средстава одобрено, уз одобрење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>конта 499121 – Текућа буџетска резерва.</w:t>
      </w:r>
      <w:proofErr w:type="gramEnd"/>
    </w:p>
    <w:p w14:paraId="5825F7DD" w14:textId="594CBC9B" w:rsidR="003F053E" w:rsidRPr="00F30EBF" w:rsidRDefault="003F053E" w:rsidP="00AE3595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Члан 14</w:t>
      </w:r>
      <w:r w:rsidR="0056124F">
        <w:rPr>
          <w:rFonts w:ascii="Calibri" w:hAnsi="Calibri" w:cs="Calibri"/>
          <w:sz w:val="24"/>
          <w:szCs w:val="24"/>
          <w:lang w:val="sr-Cyrl-BA"/>
        </w:rPr>
        <w:t>9</w:t>
      </w:r>
      <w:r w:rsidRPr="00F30EBF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545CBD2F" w14:textId="3CD4CEAC" w:rsidR="003F053E" w:rsidRPr="00F30EBF" w:rsidRDefault="003F053E" w:rsidP="00AE3595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 xml:space="preserve">Решење о коришћењу средстава буџетске резерве доноси </w:t>
      </w:r>
      <w:r w:rsidR="006A22F5">
        <w:rPr>
          <w:rFonts w:ascii="Calibri" w:hAnsi="Calibri" w:cs="Calibri"/>
          <w:sz w:val="24"/>
          <w:szCs w:val="24"/>
          <w:lang w:val="sr-Cyrl-BA"/>
        </w:rPr>
        <w:t>Председник општине</w:t>
      </w:r>
      <w:r w:rsidRPr="00F30EBF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1D10F661" w14:textId="41C4EED1" w:rsidR="003F053E" w:rsidRPr="00F30EBF" w:rsidRDefault="003F053E" w:rsidP="003F053E">
      <w:pPr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Извештај о коришћењу текуће и сталне буџетске резерве јесте</w:t>
      </w:r>
      <w:r w:rsidR="00AE3595"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F30EBF">
        <w:rPr>
          <w:rFonts w:ascii="Calibri" w:hAnsi="Calibri" w:cs="Calibri"/>
          <w:sz w:val="24"/>
          <w:szCs w:val="24"/>
          <w:lang w:val="en-GB"/>
        </w:rPr>
        <w:t xml:space="preserve">саставни део завршног рачуна буџета </w:t>
      </w:r>
      <w:r w:rsidR="006A22F5">
        <w:rPr>
          <w:rFonts w:ascii="Calibri" w:hAnsi="Calibri" w:cs="Calibri"/>
          <w:sz w:val="24"/>
          <w:szCs w:val="24"/>
          <w:lang w:val="sr-Cyrl-BA"/>
        </w:rPr>
        <w:t>општине</w:t>
      </w:r>
      <w:r w:rsidRPr="00F30EBF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22D8B4E2" w14:textId="77777777" w:rsidR="003F053E" w:rsidRPr="00F30EBF" w:rsidRDefault="003F053E" w:rsidP="00AE3595">
      <w:pPr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F30EBF">
        <w:rPr>
          <w:rFonts w:ascii="Calibri" w:hAnsi="Calibri" w:cs="Calibri"/>
          <w:b/>
          <w:bCs/>
          <w:sz w:val="24"/>
          <w:szCs w:val="24"/>
          <w:lang w:val="en-GB"/>
        </w:rPr>
        <w:t>ПРЕЛАЗНЕ И ЗАВРШНЕ ОДРЕДБЕ</w:t>
      </w:r>
    </w:p>
    <w:p w14:paraId="6EA00948" w14:textId="3F768487" w:rsidR="003F053E" w:rsidRPr="00F30EBF" w:rsidRDefault="003F053E" w:rsidP="00AE3595">
      <w:pPr>
        <w:jc w:val="center"/>
        <w:rPr>
          <w:rFonts w:ascii="Calibri" w:hAnsi="Calibri" w:cs="Calibri"/>
          <w:sz w:val="24"/>
          <w:szCs w:val="24"/>
          <w:lang w:val="en-GB"/>
        </w:rPr>
      </w:pPr>
      <w:bookmarkStart w:id="19" w:name="_Hlk225236886"/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Члан 1</w:t>
      </w:r>
      <w:r w:rsidR="0056124F">
        <w:rPr>
          <w:rFonts w:ascii="Calibri" w:hAnsi="Calibri" w:cs="Calibri"/>
          <w:sz w:val="24"/>
          <w:szCs w:val="24"/>
          <w:lang w:val="sr-Cyrl-BA"/>
        </w:rPr>
        <w:t>50</w:t>
      </w:r>
      <w:r w:rsidRPr="00F30EBF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506E3681" w14:textId="400B96F3" w:rsidR="00382E85" w:rsidRPr="00875030" w:rsidRDefault="00382E85" w:rsidP="00875030">
      <w:pPr>
        <w:jc w:val="both"/>
        <w:rPr>
          <w:rFonts w:ascii="Calibri" w:hAnsi="Calibri" w:cs="Calibri"/>
          <w:sz w:val="24"/>
          <w:szCs w:val="24"/>
        </w:rPr>
      </w:pPr>
      <w:r w:rsidRPr="00F30EBF">
        <w:rPr>
          <w:rFonts w:ascii="Calibri" w:hAnsi="Calibri" w:cs="Calibri"/>
          <w:sz w:val="24"/>
          <w:szCs w:val="24"/>
        </w:rPr>
        <w:t>За питања која нису уређена овим правилником, непосредно се</w:t>
      </w:r>
      <w:r w:rsidRPr="00F30EBF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F30EBF">
        <w:rPr>
          <w:rFonts w:ascii="Calibri" w:hAnsi="Calibri" w:cs="Calibri"/>
          <w:sz w:val="24"/>
          <w:szCs w:val="24"/>
        </w:rPr>
        <w:t>примењују одредбе Закона о буџетском систему, Уредбе о буџетском рачуноводству</w:t>
      </w:r>
      <w:r w:rsidR="00F30EBF">
        <w:rPr>
          <w:rFonts w:ascii="Calibri" w:hAnsi="Calibri" w:cs="Calibri"/>
          <w:sz w:val="24"/>
          <w:szCs w:val="24"/>
          <w:lang w:val="sr-Cyrl-BA"/>
        </w:rPr>
        <w:t>, Правилника о рачуноводственим политикама корисника буџетских средстава и корисника средства организација за обавезно социјално осигурање</w:t>
      </w:r>
      <w:r w:rsidRPr="00F30EBF">
        <w:rPr>
          <w:rFonts w:ascii="Calibri" w:hAnsi="Calibri" w:cs="Calibri"/>
          <w:sz w:val="24"/>
          <w:szCs w:val="24"/>
        </w:rPr>
        <w:t xml:space="preserve"> и други</w:t>
      </w:r>
      <w:r w:rsidR="00D71546">
        <w:rPr>
          <w:rFonts w:ascii="Calibri" w:hAnsi="Calibri" w:cs="Calibri"/>
          <w:sz w:val="24"/>
          <w:szCs w:val="24"/>
          <w:lang w:val="sr-Cyrl-BA"/>
        </w:rPr>
        <w:t>х</w:t>
      </w:r>
      <w:r w:rsidRPr="00F30EBF">
        <w:rPr>
          <w:rFonts w:ascii="Calibri" w:hAnsi="Calibri" w:cs="Calibri"/>
          <w:sz w:val="24"/>
          <w:szCs w:val="24"/>
        </w:rPr>
        <w:t xml:space="preserve"> подзаконски</w:t>
      </w:r>
      <w:r w:rsidR="00D71546">
        <w:rPr>
          <w:rFonts w:ascii="Calibri" w:hAnsi="Calibri" w:cs="Calibri"/>
          <w:sz w:val="24"/>
          <w:szCs w:val="24"/>
          <w:lang w:val="sr-Cyrl-BA"/>
        </w:rPr>
        <w:t>х</w:t>
      </w:r>
      <w:r w:rsidRPr="00F30EBF">
        <w:rPr>
          <w:rFonts w:ascii="Calibri" w:hAnsi="Calibri" w:cs="Calibri"/>
          <w:sz w:val="24"/>
          <w:szCs w:val="24"/>
        </w:rPr>
        <w:t xml:space="preserve"> пропис</w:t>
      </w:r>
      <w:r w:rsidR="000F13D5">
        <w:rPr>
          <w:rFonts w:ascii="Calibri" w:hAnsi="Calibri" w:cs="Calibri"/>
          <w:sz w:val="24"/>
          <w:szCs w:val="24"/>
          <w:lang w:val="sr-Cyrl-BA"/>
        </w:rPr>
        <w:t>а</w:t>
      </w:r>
      <w:r w:rsidRPr="00F30EBF">
        <w:rPr>
          <w:rFonts w:ascii="Calibri" w:hAnsi="Calibri" w:cs="Calibri"/>
          <w:sz w:val="24"/>
          <w:szCs w:val="24"/>
        </w:rPr>
        <w:t>,</w:t>
      </w:r>
      <w:r w:rsidR="00F30EBF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F30EBF">
        <w:rPr>
          <w:rFonts w:ascii="Calibri" w:hAnsi="Calibri" w:cs="Calibri"/>
          <w:sz w:val="24"/>
          <w:szCs w:val="24"/>
        </w:rPr>
        <w:t>појединачн</w:t>
      </w:r>
      <w:r w:rsidR="00F30EBF">
        <w:rPr>
          <w:rFonts w:ascii="Calibri" w:hAnsi="Calibri" w:cs="Calibri"/>
          <w:sz w:val="24"/>
          <w:szCs w:val="24"/>
          <w:lang w:val="sr-Cyrl-BA"/>
        </w:rPr>
        <w:t>их</w:t>
      </w:r>
      <w:r w:rsidRPr="00F30EBF">
        <w:rPr>
          <w:rFonts w:ascii="Calibri" w:hAnsi="Calibri" w:cs="Calibri"/>
          <w:sz w:val="24"/>
          <w:szCs w:val="24"/>
          <w:lang w:val="sr-Cyrl-BA"/>
        </w:rPr>
        <w:t xml:space="preserve"> </w:t>
      </w:r>
      <w:r w:rsidRPr="00F30EBF">
        <w:rPr>
          <w:rFonts w:ascii="Calibri" w:hAnsi="Calibri" w:cs="Calibri"/>
          <w:sz w:val="24"/>
          <w:szCs w:val="24"/>
        </w:rPr>
        <w:t>упутстава и одлука донетих на основу тих прописа.</w:t>
      </w:r>
    </w:p>
    <w:bookmarkEnd w:id="19"/>
    <w:p w14:paraId="46D1EB7C" w14:textId="4C2BCFC0" w:rsidR="003F053E" w:rsidRPr="00F30EBF" w:rsidRDefault="003F053E" w:rsidP="00AE3595">
      <w:pPr>
        <w:jc w:val="center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Члан 1</w:t>
      </w:r>
      <w:r w:rsidR="009508E9">
        <w:rPr>
          <w:rFonts w:ascii="Calibri" w:hAnsi="Calibri" w:cs="Calibri"/>
          <w:sz w:val="24"/>
          <w:szCs w:val="24"/>
          <w:lang w:val="sr-Cyrl-BA"/>
        </w:rPr>
        <w:t>5</w:t>
      </w:r>
      <w:r w:rsidR="00875030">
        <w:rPr>
          <w:rFonts w:ascii="Calibri" w:hAnsi="Calibri" w:cs="Calibri"/>
          <w:sz w:val="24"/>
          <w:szCs w:val="24"/>
          <w:lang w:val="sr-Cyrl-BA"/>
        </w:rPr>
        <w:t>1</w:t>
      </w:r>
      <w:r w:rsidRPr="00F30EBF">
        <w:rPr>
          <w:rFonts w:ascii="Calibri" w:hAnsi="Calibri" w:cs="Calibri"/>
          <w:sz w:val="24"/>
          <w:szCs w:val="24"/>
          <w:lang w:val="en-GB"/>
        </w:rPr>
        <w:t>.</w:t>
      </w:r>
      <w:proofErr w:type="gramEnd"/>
    </w:p>
    <w:p w14:paraId="0C57D6F5" w14:textId="54C5FEBD" w:rsidR="003F053E" w:rsidRDefault="003F053E" w:rsidP="00AE3595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gramStart"/>
      <w:r w:rsidRPr="00F30EBF">
        <w:rPr>
          <w:rFonts w:ascii="Calibri" w:hAnsi="Calibri" w:cs="Calibri"/>
          <w:sz w:val="24"/>
          <w:szCs w:val="24"/>
          <w:lang w:val="en-GB"/>
        </w:rPr>
        <w:t>Овај правилник ступа на снагу дано</w:t>
      </w:r>
      <w:r w:rsidR="00E54C00">
        <w:rPr>
          <w:rFonts w:ascii="Calibri" w:hAnsi="Calibri" w:cs="Calibri"/>
          <w:sz w:val="24"/>
          <w:szCs w:val="24"/>
          <w:lang w:val="en-GB"/>
        </w:rPr>
        <w:t xml:space="preserve">м објављивања у „Службеном </w:t>
      </w:r>
      <w:r w:rsidR="00E54C00">
        <w:rPr>
          <w:rFonts w:ascii="Calibri" w:hAnsi="Calibri" w:cs="Calibri"/>
          <w:sz w:val="24"/>
          <w:szCs w:val="24"/>
        </w:rPr>
        <w:t>гласнику</w:t>
      </w:r>
      <w:r w:rsidRPr="00F30EBF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3D075B">
        <w:rPr>
          <w:rFonts w:ascii="Calibri" w:hAnsi="Calibri" w:cs="Calibri"/>
          <w:sz w:val="24"/>
          <w:szCs w:val="24"/>
          <w:lang w:val="sr-Cyrl-BA"/>
        </w:rPr>
        <w:t xml:space="preserve">Града </w:t>
      </w:r>
      <w:r w:rsidR="003D075B">
        <w:rPr>
          <w:rFonts w:ascii="Calibri" w:hAnsi="Calibri" w:cs="Calibri"/>
          <w:sz w:val="24"/>
          <w:szCs w:val="24"/>
        </w:rPr>
        <w:t>Врања</w:t>
      </w:r>
      <w:r w:rsidRPr="00F30EBF">
        <w:rPr>
          <w:rFonts w:ascii="Calibri" w:hAnsi="Calibri" w:cs="Calibri"/>
          <w:sz w:val="24"/>
          <w:szCs w:val="24"/>
          <w:lang w:val="en-GB"/>
        </w:rPr>
        <w:t>”.</w:t>
      </w:r>
      <w:proofErr w:type="gramEnd"/>
    </w:p>
    <w:p w14:paraId="318D9FE8" w14:textId="77777777" w:rsidR="00D307C6" w:rsidRDefault="00D307C6" w:rsidP="00AE3595">
      <w:pPr>
        <w:jc w:val="both"/>
        <w:rPr>
          <w:rFonts w:ascii="Calibri" w:hAnsi="Calibri" w:cs="Calibri"/>
          <w:sz w:val="24"/>
          <w:szCs w:val="24"/>
        </w:rPr>
      </w:pPr>
    </w:p>
    <w:p w14:paraId="47CDDC68" w14:textId="77777777" w:rsidR="00875030" w:rsidRDefault="00875030" w:rsidP="00AE3595">
      <w:pPr>
        <w:jc w:val="both"/>
        <w:rPr>
          <w:rFonts w:ascii="Calibri" w:hAnsi="Calibri" w:cs="Calibri"/>
          <w:sz w:val="24"/>
          <w:szCs w:val="24"/>
        </w:rPr>
      </w:pPr>
    </w:p>
    <w:p w14:paraId="3F8D4B96" w14:textId="77777777" w:rsidR="00875030" w:rsidRPr="00875030" w:rsidRDefault="00875030" w:rsidP="00AE3595">
      <w:pPr>
        <w:jc w:val="both"/>
        <w:rPr>
          <w:rFonts w:ascii="Calibri" w:hAnsi="Calibri" w:cs="Calibri"/>
          <w:sz w:val="24"/>
          <w:szCs w:val="24"/>
        </w:rPr>
      </w:pPr>
    </w:p>
    <w:p w14:paraId="05340ED3" w14:textId="29868EE6" w:rsidR="003F053E" w:rsidRDefault="00651C97" w:rsidP="003F053E">
      <w:pPr>
        <w:rPr>
          <w:lang w:val="sr-Cyrl-BA"/>
        </w:rPr>
      </w:pPr>
      <w:r>
        <w:rPr>
          <w:lang w:val="sr-Cyrl-BA"/>
        </w:rPr>
        <w:t>РЕПУБЛИКА СРБИЈА</w:t>
      </w:r>
    </w:p>
    <w:p w14:paraId="161506BF" w14:textId="13901C67" w:rsidR="00651C97" w:rsidRDefault="006A22F5" w:rsidP="003F053E">
      <w:pPr>
        <w:rPr>
          <w:lang w:val="sr-Cyrl-BA"/>
        </w:rPr>
      </w:pPr>
      <w:r>
        <w:rPr>
          <w:lang w:val="sr-Cyrl-BA"/>
        </w:rPr>
        <w:t xml:space="preserve">СКУПШТИНА </w:t>
      </w:r>
      <w:r w:rsidR="00651C97">
        <w:rPr>
          <w:lang w:val="sr-Cyrl-BA"/>
        </w:rPr>
        <w:t>ОПШТИН</w:t>
      </w:r>
      <w:r>
        <w:rPr>
          <w:lang w:val="sr-Cyrl-BA"/>
        </w:rPr>
        <w:t>Е  ТРГОВИШТЕ</w:t>
      </w:r>
    </w:p>
    <w:p w14:paraId="1B87DACC" w14:textId="45E183B9" w:rsidR="00651C97" w:rsidRDefault="00651C97" w:rsidP="003F053E">
      <w:pPr>
        <w:rPr>
          <w:lang w:val="sr-Cyrl-BA"/>
        </w:rPr>
      </w:pPr>
    </w:p>
    <w:p w14:paraId="77873236" w14:textId="26E1A2A5" w:rsidR="00651C97" w:rsidRPr="0077441D" w:rsidRDefault="0077441D" w:rsidP="003F053E">
      <w:pPr>
        <w:rPr>
          <w:lang w:val="en-US"/>
        </w:rPr>
      </w:pPr>
      <w:r>
        <w:rPr>
          <w:lang w:val="sr-Cyrl-BA"/>
        </w:rPr>
        <w:t>Број:</w:t>
      </w:r>
      <w:r>
        <w:rPr>
          <w:lang w:val="en-US"/>
        </w:rPr>
        <w:t xml:space="preserve"> </w:t>
      </w:r>
      <w:r w:rsidRPr="0077441D">
        <w:rPr>
          <w:u w:val="single"/>
          <w:lang w:val="en-US"/>
        </w:rPr>
        <w:t>401-184/2026</w:t>
      </w:r>
    </w:p>
    <w:p w14:paraId="38A99EE8" w14:textId="70B6A619" w:rsidR="00651C97" w:rsidRPr="00CB10D9" w:rsidRDefault="006A22F5" w:rsidP="003F053E">
      <w:pPr>
        <w:rPr>
          <w:lang w:val="sr-Cyrl-BA"/>
        </w:rPr>
      </w:pPr>
      <w:r w:rsidRPr="00CB10D9">
        <w:rPr>
          <w:lang w:val="sr-Cyrl-BA"/>
        </w:rPr>
        <w:t>Трговиште</w:t>
      </w:r>
      <w:r w:rsidR="00651C97" w:rsidRPr="00CB10D9">
        <w:rPr>
          <w:lang w:val="sr-Cyrl-BA"/>
        </w:rPr>
        <w:t xml:space="preserve">                                            </w:t>
      </w:r>
      <w:r w:rsidRPr="00CB10D9">
        <w:rPr>
          <w:lang w:val="sr-Cyrl-BA"/>
        </w:rPr>
        <w:t xml:space="preserve">                                           </w:t>
      </w:r>
      <w:r w:rsidRPr="00CB10D9">
        <w:rPr>
          <w:sz w:val="24"/>
          <w:szCs w:val="24"/>
          <w:lang w:val="sr-Cyrl-BA"/>
        </w:rPr>
        <w:t>Председник Скупштине</w:t>
      </w:r>
      <w:r w:rsidR="00651C97" w:rsidRPr="00CB10D9">
        <w:rPr>
          <w:sz w:val="24"/>
          <w:szCs w:val="24"/>
          <w:lang w:val="sr-Cyrl-BA"/>
        </w:rPr>
        <w:t xml:space="preserve"> Општине</w:t>
      </w:r>
      <w:r w:rsidRPr="00CB10D9">
        <w:rPr>
          <w:lang w:val="sr-Cyrl-BA"/>
        </w:rPr>
        <w:t xml:space="preserve">                          </w:t>
      </w:r>
    </w:p>
    <w:p w14:paraId="2D2574E0" w14:textId="695B733C" w:rsidR="00651C97" w:rsidRPr="00CB10D9" w:rsidRDefault="0077441D" w:rsidP="003F053E">
      <w:pPr>
        <w:rPr>
          <w:lang w:val="sr-Cyrl-BA"/>
        </w:rPr>
      </w:pPr>
      <w:r w:rsidRPr="0077441D">
        <w:rPr>
          <w:lang w:val="sr-Cyrl-BA"/>
        </w:rPr>
        <w:t xml:space="preserve">Датум </w:t>
      </w:r>
      <w:r w:rsidRPr="0077441D">
        <w:rPr>
          <w:lang w:val="sr-Latn-RS"/>
        </w:rPr>
        <w:t xml:space="preserve">: </w:t>
      </w:r>
      <w:r w:rsidRPr="0077441D">
        <w:rPr>
          <w:lang w:val="en-US"/>
        </w:rPr>
        <w:t xml:space="preserve"> </w:t>
      </w:r>
      <w:r w:rsidRPr="0077441D">
        <w:rPr>
          <w:u w:val="single"/>
          <w:lang w:val="en-US"/>
        </w:rPr>
        <w:t>29.06.2026</w:t>
      </w:r>
      <w:r w:rsidR="00651C97" w:rsidRPr="00CB10D9">
        <w:rPr>
          <w:lang w:val="sr-Cyrl-BA"/>
        </w:rPr>
        <w:t xml:space="preserve">                                                 </w:t>
      </w:r>
      <w:r>
        <w:rPr>
          <w:lang w:val="sr-Latn-RS"/>
        </w:rPr>
        <w:t xml:space="preserve">                  </w:t>
      </w:r>
      <w:r w:rsidR="00651C97" w:rsidRPr="00CB10D9">
        <w:rPr>
          <w:lang w:val="sr-Cyrl-BA"/>
        </w:rPr>
        <w:t xml:space="preserve">  __________________________________</w:t>
      </w:r>
    </w:p>
    <w:p w14:paraId="19F40390" w14:textId="7DFF0A70" w:rsidR="00651C97" w:rsidRPr="00CB10D9" w:rsidRDefault="00CB10D9" w:rsidP="00CB10D9">
      <w:pPr>
        <w:tabs>
          <w:tab w:val="left" w:pos="6024"/>
        </w:tabs>
        <w:rPr>
          <w:sz w:val="24"/>
          <w:szCs w:val="24"/>
          <w:lang w:val="sr-Cyrl-BA"/>
        </w:rPr>
      </w:pPr>
      <w:r>
        <w:rPr>
          <w:lang w:val="sr-Cyrl-BA"/>
        </w:rPr>
        <w:tab/>
      </w:r>
      <w:r w:rsidRPr="00CB10D9">
        <w:rPr>
          <w:sz w:val="24"/>
          <w:szCs w:val="24"/>
          <w:lang w:val="sr-Cyrl-BA"/>
        </w:rPr>
        <w:t>Ненад Крстић</w:t>
      </w:r>
    </w:p>
    <w:p w14:paraId="0BFE1DD2" w14:textId="77777777" w:rsidR="00AE3595" w:rsidRPr="003F053E" w:rsidRDefault="00AE3595">
      <w:pPr>
        <w:rPr>
          <w:lang w:val="en-GB"/>
        </w:rPr>
      </w:pPr>
    </w:p>
    <w:sectPr w:rsidR="00AE3595" w:rsidRPr="003F053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999A1" w14:textId="77777777" w:rsidR="00BE5B94" w:rsidRDefault="00BE5B94" w:rsidP="00DC527A">
      <w:pPr>
        <w:spacing w:after="0" w:line="240" w:lineRule="auto"/>
      </w:pPr>
      <w:r>
        <w:separator/>
      </w:r>
    </w:p>
  </w:endnote>
  <w:endnote w:type="continuationSeparator" w:id="0">
    <w:p w14:paraId="5D2FCC42" w14:textId="77777777" w:rsidR="00BE5B94" w:rsidRDefault="00BE5B94" w:rsidP="00DC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FB858" w14:textId="77777777" w:rsidR="00BE5B94" w:rsidRDefault="00BE5B94" w:rsidP="00DC527A">
      <w:pPr>
        <w:spacing w:after="0" w:line="240" w:lineRule="auto"/>
      </w:pPr>
      <w:r>
        <w:separator/>
      </w:r>
    </w:p>
  </w:footnote>
  <w:footnote w:type="continuationSeparator" w:id="0">
    <w:p w14:paraId="3A45C4CD" w14:textId="77777777" w:rsidR="00BE5B94" w:rsidRDefault="00BE5B94" w:rsidP="00DC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9395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96F153" w14:textId="5B51B5DC" w:rsidR="00823EB2" w:rsidRDefault="00823EB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0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5273E5" w14:textId="77777777" w:rsidR="00823EB2" w:rsidRDefault="0082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6663"/>
    <w:multiLevelType w:val="hybridMultilevel"/>
    <w:tmpl w:val="93E42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478B7"/>
    <w:multiLevelType w:val="hybridMultilevel"/>
    <w:tmpl w:val="1D746002"/>
    <w:lvl w:ilvl="0" w:tplc="BABC38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613E1"/>
    <w:multiLevelType w:val="hybridMultilevel"/>
    <w:tmpl w:val="94B8C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B64BF"/>
    <w:multiLevelType w:val="hybridMultilevel"/>
    <w:tmpl w:val="13923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B07A9"/>
    <w:multiLevelType w:val="hybridMultilevel"/>
    <w:tmpl w:val="63923B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26"/>
    <w:rsid w:val="00030C7A"/>
    <w:rsid w:val="000351E4"/>
    <w:rsid w:val="000638AC"/>
    <w:rsid w:val="00066C14"/>
    <w:rsid w:val="00070B7B"/>
    <w:rsid w:val="000A630F"/>
    <w:rsid w:val="000B026D"/>
    <w:rsid w:val="000C79DC"/>
    <w:rsid w:val="000D0E0A"/>
    <w:rsid w:val="000D62CB"/>
    <w:rsid w:val="000E44F5"/>
    <w:rsid w:val="000F13D5"/>
    <w:rsid w:val="00107419"/>
    <w:rsid w:val="00147DFC"/>
    <w:rsid w:val="001660C0"/>
    <w:rsid w:val="0017292C"/>
    <w:rsid w:val="0017564F"/>
    <w:rsid w:val="001C0E86"/>
    <w:rsid w:val="001E4CA4"/>
    <w:rsid w:val="001F0E05"/>
    <w:rsid w:val="00243472"/>
    <w:rsid w:val="0026778D"/>
    <w:rsid w:val="002759D7"/>
    <w:rsid w:val="00285716"/>
    <w:rsid w:val="002B5398"/>
    <w:rsid w:val="002B7DBA"/>
    <w:rsid w:val="002D4655"/>
    <w:rsid w:val="00325375"/>
    <w:rsid w:val="00326493"/>
    <w:rsid w:val="00330307"/>
    <w:rsid w:val="00347038"/>
    <w:rsid w:val="00375A1F"/>
    <w:rsid w:val="003814DE"/>
    <w:rsid w:val="003818BF"/>
    <w:rsid w:val="00382E85"/>
    <w:rsid w:val="00383DA0"/>
    <w:rsid w:val="003847A9"/>
    <w:rsid w:val="0039162E"/>
    <w:rsid w:val="0039527E"/>
    <w:rsid w:val="003B062F"/>
    <w:rsid w:val="003D075B"/>
    <w:rsid w:val="003F053E"/>
    <w:rsid w:val="00403712"/>
    <w:rsid w:val="00412193"/>
    <w:rsid w:val="00455312"/>
    <w:rsid w:val="00461DB0"/>
    <w:rsid w:val="0047442A"/>
    <w:rsid w:val="004A0854"/>
    <w:rsid w:val="004B4F38"/>
    <w:rsid w:val="004B7082"/>
    <w:rsid w:val="004C0B67"/>
    <w:rsid w:val="004E1CEA"/>
    <w:rsid w:val="004E6B08"/>
    <w:rsid w:val="005056D4"/>
    <w:rsid w:val="005174B3"/>
    <w:rsid w:val="005176EC"/>
    <w:rsid w:val="0056124F"/>
    <w:rsid w:val="00561AB8"/>
    <w:rsid w:val="005624A0"/>
    <w:rsid w:val="005875FF"/>
    <w:rsid w:val="005E505B"/>
    <w:rsid w:val="005F7352"/>
    <w:rsid w:val="00617916"/>
    <w:rsid w:val="006235C0"/>
    <w:rsid w:val="00632318"/>
    <w:rsid w:val="00642E38"/>
    <w:rsid w:val="00651C97"/>
    <w:rsid w:val="00654384"/>
    <w:rsid w:val="00654399"/>
    <w:rsid w:val="006558B7"/>
    <w:rsid w:val="00674F5D"/>
    <w:rsid w:val="006A22F5"/>
    <w:rsid w:val="006C0CDB"/>
    <w:rsid w:val="006F6073"/>
    <w:rsid w:val="00713172"/>
    <w:rsid w:val="00724BC9"/>
    <w:rsid w:val="00741FE2"/>
    <w:rsid w:val="0077441D"/>
    <w:rsid w:val="007A1941"/>
    <w:rsid w:val="007B065D"/>
    <w:rsid w:val="007E0806"/>
    <w:rsid w:val="007F017B"/>
    <w:rsid w:val="00810380"/>
    <w:rsid w:val="00823EB2"/>
    <w:rsid w:val="00827808"/>
    <w:rsid w:val="00832C34"/>
    <w:rsid w:val="00854D76"/>
    <w:rsid w:val="00867292"/>
    <w:rsid w:val="00875030"/>
    <w:rsid w:val="00895363"/>
    <w:rsid w:val="008B2ACD"/>
    <w:rsid w:val="008B2B64"/>
    <w:rsid w:val="008E364D"/>
    <w:rsid w:val="008E684D"/>
    <w:rsid w:val="00900777"/>
    <w:rsid w:val="009508E9"/>
    <w:rsid w:val="009540E9"/>
    <w:rsid w:val="00963626"/>
    <w:rsid w:val="00985577"/>
    <w:rsid w:val="009C79D1"/>
    <w:rsid w:val="009E0A78"/>
    <w:rsid w:val="009E24EE"/>
    <w:rsid w:val="009E54BE"/>
    <w:rsid w:val="00A105BE"/>
    <w:rsid w:val="00A64EF7"/>
    <w:rsid w:val="00A664FE"/>
    <w:rsid w:val="00A7516A"/>
    <w:rsid w:val="00A80AEC"/>
    <w:rsid w:val="00AA6CA2"/>
    <w:rsid w:val="00AD3E20"/>
    <w:rsid w:val="00AE3595"/>
    <w:rsid w:val="00AE7808"/>
    <w:rsid w:val="00B03AE8"/>
    <w:rsid w:val="00B112B4"/>
    <w:rsid w:val="00B5010F"/>
    <w:rsid w:val="00B55F2B"/>
    <w:rsid w:val="00BB1E40"/>
    <w:rsid w:val="00BD08FB"/>
    <w:rsid w:val="00BE2B8B"/>
    <w:rsid w:val="00BE5B94"/>
    <w:rsid w:val="00C339AE"/>
    <w:rsid w:val="00C90F57"/>
    <w:rsid w:val="00C92347"/>
    <w:rsid w:val="00CB10D9"/>
    <w:rsid w:val="00CF5C23"/>
    <w:rsid w:val="00D024D6"/>
    <w:rsid w:val="00D123FD"/>
    <w:rsid w:val="00D15D48"/>
    <w:rsid w:val="00D307C6"/>
    <w:rsid w:val="00D42D4D"/>
    <w:rsid w:val="00D62202"/>
    <w:rsid w:val="00D71546"/>
    <w:rsid w:val="00D81318"/>
    <w:rsid w:val="00D91DB5"/>
    <w:rsid w:val="00D92A4C"/>
    <w:rsid w:val="00DA331F"/>
    <w:rsid w:val="00DC1F11"/>
    <w:rsid w:val="00DC4897"/>
    <w:rsid w:val="00DC527A"/>
    <w:rsid w:val="00DD1D17"/>
    <w:rsid w:val="00DD310C"/>
    <w:rsid w:val="00E22765"/>
    <w:rsid w:val="00E470F2"/>
    <w:rsid w:val="00E50FF4"/>
    <w:rsid w:val="00E54C00"/>
    <w:rsid w:val="00E62564"/>
    <w:rsid w:val="00E927A8"/>
    <w:rsid w:val="00EA3893"/>
    <w:rsid w:val="00EA56FE"/>
    <w:rsid w:val="00ED35E9"/>
    <w:rsid w:val="00EF5C68"/>
    <w:rsid w:val="00F02033"/>
    <w:rsid w:val="00F06FFB"/>
    <w:rsid w:val="00F265C5"/>
    <w:rsid w:val="00F30EBF"/>
    <w:rsid w:val="00F86F91"/>
    <w:rsid w:val="00F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68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0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5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27A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C5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27A"/>
    <w:rPr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D1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0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5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27A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DC5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27A"/>
    <w:rPr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D1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39</Pages>
  <Words>11324</Words>
  <Characters>64547</Characters>
  <Application>Microsoft Office Word</Application>
  <DocSecurity>0</DocSecurity>
  <Lines>537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RACUNOVODSTVO</cp:lastModifiedBy>
  <cp:revision>56</cp:revision>
  <cp:lastPrinted>2026-06-21T13:15:00Z</cp:lastPrinted>
  <dcterms:created xsi:type="dcterms:W3CDTF">2026-03-23T13:52:00Z</dcterms:created>
  <dcterms:modified xsi:type="dcterms:W3CDTF">2026-07-07T06:29:00Z</dcterms:modified>
</cp:coreProperties>
</file>